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43" w:rsidRDefault="00202343" w:rsidP="00202343">
      <w:pPr>
        <w:rPr>
          <w:b/>
          <w:bCs/>
          <w:sz w:val="28"/>
          <w:szCs w:val="28"/>
          <w:lang w:bidi="fa-IR"/>
        </w:rPr>
      </w:pPr>
    </w:p>
    <w:p w:rsidR="00202343" w:rsidRDefault="007448E4" w:rsidP="00202343">
      <w:pPr>
        <w:rPr>
          <w:b/>
          <w:bCs/>
          <w:sz w:val="36"/>
          <w:szCs w:val="36"/>
          <w:lang w:bidi="fa-IR"/>
        </w:rPr>
      </w:pPr>
      <w:r>
        <w:rPr>
          <w:b/>
          <w:bCs/>
          <w:sz w:val="36"/>
          <w:szCs w:val="36"/>
          <w:lang w:bidi="fa-IR"/>
        </w:rPr>
        <w:t xml:space="preserve">Hasan </w:t>
      </w:r>
      <w:proofErr w:type="spellStart"/>
      <w:r>
        <w:rPr>
          <w:b/>
          <w:bCs/>
          <w:sz w:val="36"/>
          <w:szCs w:val="36"/>
          <w:lang w:bidi="fa-IR"/>
        </w:rPr>
        <w:t>Otukesh</w:t>
      </w:r>
      <w:proofErr w:type="spellEnd"/>
    </w:p>
    <w:p w:rsidR="00202343" w:rsidRDefault="00202343" w:rsidP="00202343">
      <w:pPr>
        <w:rPr>
          <w:b/>
          <w:bCs/>
          <w:sz w:val="20"/>
          <w:szCs w:val="20"/>
          <w:lang w:bidi="fa-IR"/>
        </w:rPr>
      </w:pPr>
    </w:p>
    <w:p w:rsidR="00202343" w:rsidRDefault="00202343" w:rsidP="00202343">
      <w:pPr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Degree: Professor </w:t>
      </w:r>
    </w:p>
    <w:p w:rsidR="00202343" w:rsidRDefault="00202343" w:rsidP="00202343">
      <w:pPr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Work address: </w:t>
      </w:r>
    </w:p>
    <w:p w:rsidR="00202343" w:rsidRDefault="00202343" w:rsidP="00202343">
      <w:pPr>
        <w:rPr>
          <w:b/>
          <w:bCs/>
          <w:lang w:bidi="fa-IR"/>
        </w:rPr>
      </w:pPr>
      <w:r>
        <w:rPr>
          <w:b/>
          <w:bCs/>
          <w:lang w:bidi="fa-IR"/>
        </w:rPr>
        <w:t xml:space="preserve">        Iran university, Ali </w:t>
      </w:r>
      <w:proofErr w:type="spellStart"/>
      <w:r>
        <w:rPr>
          <w:b/>
          <w:bCs/>
          <w:lang w:bidi="fa-IR"/>
        </w:rPr>
        <w:t>asghar</w:t>
      </w:r>
      <w:proofErr w:type="spellEnd"/>
      <w:r>
        <w:rPr>
          <w:b/>
          <w:bCs/>
          <w:lang w:bidi="fa-IR"/>
        </w:rPr>
        <w:t xml:space="preserve"> children Hospital, </w:t>
      </w:r>
      <w:proofErr w:type="spellStart"/>
      <w:proofErr w:type="gramStart"/>
      <w:r>
        <w:rPr>
          <w:b/>
          <w:bCs/>
          <w:lang w:bidi="fa-IR"/>
        </w:rPr>
        <w:t>shariati</w:t>
      </w:r>
      <w:proofErr w:type="spellEnd"/>
      <w:r>
        <w:rPr>
          <w:b/>
          <w:bCs/>
          <w:lang w:bidi="fa-IR"/>
        </w:rPr>
        <w:t xml:space="preserve"> avenue</w:t>
      </w:r>
      <w:proofErr w:type="gramEnd"/>
      <w:r>
        <w:rPr>
          <w:b/>
          <w:bCs/>
          <w:lang w:bidi="fa-IR"/>
        </w:rPr>
        <w:t xml:space="preserve">, </w:t>
      </w:r>
      <w:proofErr w:type="spellStart"/>
      <w:r>
        <w:rPr>
          <w:b/>
          <w:bCs/>
          <w:lang w:bidi="fa-IR"/>
        </w:rPr>
        <w:t>zafar</w:t>
      </w:r>
      <w:proofErr w:type="spellEnd"/>
      <w:r>
        <w:rPr>
          <w:b/>
          <w:bCs/>
          <w:lang w:bidi="fa-IR"/>
        </w:rPr>
        <w:t xml:space="preserve"> avenue, </w:t>
      </w:r>
    </w:p>
    <w:p w:rsidR="00202343" w:rsidRDefault="00202343" w:rsidP="00202343">
      <w:pPr>
        <w:rPr>
          <w:b/>
          <w:bCs/>
          <w:lang w:bidi="fa-IR"/>
        </w:rPr>
      </w:pPr>
      <w:r>
        <w:rPr>
          <w:b/>
          <w:bCs/>
          <w:lang w:bidi="fa-IR"/>
        </w:rPr>
        <w:t xml:space="preserve">        Tehran, Iran</w:t>
      </w:r>
    </w:p>
    <w:p w:rsidR="00202343" w:rsidRDefault="00202343" w:rsidP="00202343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proofErr w:type="gramStart"/>
      <w:r>
        <w:rPr>
          <w:b/>
          <w:bCs/>
        </w:rPr>
        <w:t>Labbafinejad</w:t>
      </w:r>
      <w:proofErr w:type="spellEnd"/>
      <w:r>
        <w:rPr>
          <w:b/>
          <w:bCs/>
        </w:rPr>
        <w:t xml:space="preserve"> hospital, 9th </w:t>
      </w:r>
      <w:proofErr w:type="spellStart"/>
      <w:r>
        <w:rPr>
          <w:b/>
          <w:bCs/>
        </w:rPr>
        <w:t>Boostan</w:t>
      </w:r>
      <w:proofErr w:type="spellEnd"/>
      <w:r>
        <w:rPr>
          <w:b/>
          <w:bCs/>
        </w:rPr>
        <w:t xml:space="preserve"> St, </w:t>
      </w:r>
      <w:proofErr w:type="spellStart"/>
      <w:r>
        <w:rPr>
          <w:b/>
          <w:bCs/>
        </w:rPr>
        <w:t>Pasdaran</w:t>
      </w:r>
      <w:proofErr w:type="spellEnd"/>
      <w:r>
        <w:rPr>
          <w:b/>
          <w:bCs/>
        </w:rPr>
        <w:t xml:space="preserve"> Ave, Tehran, Iran.</w:t>
      </w:r>
      <w:proofErr w:type="gramEnd"/>
    </w:p>
    <w:p w:rsidR="00202343" w:rsidRDefault="00202343" w:rsidP="00202343">
      <w:pPr>
        <w:rPr>
          <w:b/>
          <w:bCs/>
          <w:sz w:val="20"/>
          <w:szCs w:val="20"/>
        </w:rPr>
      </w:pPr>
    </w:p>
    <w:p w:rsidR="00202343" w:rsidRDefault="00202343" w:rsidP="002023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phone: 98 21 22226127</w:t>
      </w:r>
    </w:p>
    <w:p w:rsidR="00202343" w:rsidRDefault="00202343" w:rsidP="002023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  <w:hyperlink r:id="rId6" w:history="1">
        <w:r>
          <w:rPr>
            <w:rStyle w:val="Hyperlink"/>
            <w:b/>
            <w:bCs/>
            <w:sz w:val="28"/>
            <w:szCs w:val="28"/>
          </w:rPr>
          <w:t>hasanotukesh@yahoo.com</w:t>
        </w:r>
      </w:hyperlink>
    </w:p>
    <w:p w:rsidR="00202343" w:rsidRDefault="00202343" w:rsidP="002A573D">
      <w:pPr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</w:rPr>
        <w:t>Fields of activity: Pediatric</w:t>
      </w:r>
      <w:r w:rsidR="007448E4">
        <w:rPr>
          <w:b/>
          <w:bCs/>
          <w:sz w:val="28"/>
          <w:szCs w:val="28"/>
        </w:rPr>
        <w:t xml:space="preserve"> nephrology</w:t>
      </w:r>
      <w:r>
        <w:rPr>
          <w:b/>
          <w:bCs/>
          <w:sz w:val="28"/>
          <w:szCs w:val="28"/>
        </w:rPr>
        <w:t xml:space="preserve"> </w:t>
      </w:r>
      <w:r w:rsidR="002A573D">
        <w:rPr>
          <w:b/>
          <w:bCs/>
          <w:sz w:val="28"/>
          <w:szCs w:val="28"/>
        </w:rPr>
        <w:t>/urology</w:t>
      </w:r>
      <w:r>
        <w:rPr>
          <w:b/>
          <w:bCs/>
          <w:sz w:val="28"/>
          <w:szCs w:val="28"/>
        </w:rPr>
        <w:t xml:space="preserve"> and Transplantation</w:t>
      </w:r>
    </w:p>
    <w:p w:rsidR="00202343" w:rsidRDefault="00202343" w:rsidP="00202343">
      <w:pPr>
        <w:rPr>
          <w:b/>
          <w:bCs/>
          <w:sz w:val="36"/>
          <w:szCs w:val="36"/>
          <w:lang w:bidi="fa-IR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rPr>
          <w:b/>
          <w:bCs/>
          <w:sz w:val="40"/>
          <w:szCs w:val="40"/>
          <w:lang w:bidi="fa-IR"/>
        </w:rPr>
      </w:pPr>
      <w:r>
        <w:rPr>
          <w:b/>
          <w:bCs/>
          <w:sz w:val="40"/>
          <w:szCs w:val="40"/>
        </w:rPr>
        <w:lastRenderedPageBreak/>
        <w:t>Educational and Professional Background</w:t>
      </w: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sym w:font="Wingdings 2" w:char="F050"/>
      </w:r>
      <w:r>
        <w:rPr>
          <w:sz w:val="32"/>
          <w:szCs w:val="32"/>
        </w:rPr>
        <w:t>1992- Present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color w:val="FF6600"/>
          <w:sz w:val="36"/>
          <w:szCs w:val="36"/>
        </w:rPr>
        <w:sym w:font="Wingdings" w:char="F0F0"/>
      </w:r>
      <w:r>
        <w:rPr>
          <w:sz w:val="28"/>
          <w:szCs w:val="28"/>
        </w:rPr>
        <w:t xml:space="preserve">  1) Head of pediatric nephrology, Dialysis Ali </w:t>
      </w:r>
      <w:proofErr w:type="spellStart"/>
      <w:r>
        <w:rPr>
          <w:sz w:val="28"/>
          <w:szCs w:val="28"/>
        </w:rPr>
        <w:t>asghar</w:t>
      </w:r>
      <w:proofErr w:type="spellEnd"/>
      <w:r>
        <w:rPr>
          <w:sz w:val="28"/>
          <w:szCs w:val="28"/>
        </w:rPr>
        <w:t xml:space="preserve">   </w:t>
      </w: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Hospital, pediatric nephrology Department,   </w:t>
      </w: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Tehran, Iran</w:t>
      </w: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2) Pediatric Renal Transplantation, urology and Dialysis </w:t>
      </w: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Department: </w:t>
      </w:r>
      <w:proofErr w:type="spellStart"/>
      <w:r>
        <w:rPr>
          <w:sz w:val="28"/>
          <w:szCs w:val="28"/>
        </w:rPr>
        <w:t>Labafi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Nejad</w:t>
      </w:r>
      <w:proofErr w:type="spellEnd"/>
      <w:r>
        <w:rPr>
          <w:sz w:val="28"/>
          <w:szCs w:val="28"/>
        </w:rPr>
        <w:t xml:space="preserve"> Hospital, Tehran, Iran</w:t>
      </w:r>
    </w:p>
    <w:p w:rsidR="00202343" w:rsidRDefault="00202343" w:rsidP="00202343">
      <w:pPr>
        <w:ind w:left="-540"/>
        <w:rPr>
          <w:color w:val="FF6600"/>
          <w:sz w:val="28"/>
          <w:szCs w:val="28"/>
        </w:rPr>
      </w:pP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sym w:font="Wingdings 2" w:char="F050"/>
      </w:r>
      <w:r>
        <w:rPr>
          <w:sz w:val="32"/>
          <w:szCs w:val="32"/>
        </w:rPr>
        <w:t>1990-1992</w:t>
      </w:r>
      <w:r>
        <w:rPr>
          <w:color w:val="FF6600"/>
          <w:sz w:val="28"/>
          <w:szCs w:val="28"/>
        </w:rPr>
        <w:t xml:space="preserve">  </w:t>
      </w:r>
      <w:r>
        <w:rPr>
          <w:b/>
          <w:bCs/>
          <w:color w:val="FF6600"/>
          <w:sz w:val="36"/>
          <w:szCs w:val="36"/>
        </w:rPr>
        <w:sym w:font="Wingdings" w:char="F0F0"/>
      </w:r>
      <w:r>
        <w:rPr>
          <w:sz w:val="28"/>
          <w:szCs w:val="28"/>
        </w:rPr>
        <w:t xml:space="preserve">  Fellowship of pediatric Nephrology, Dialysis,  </w:t>
      </w: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</w:t>
      </w:r>
      <w:r>
        <w:rPr>
          <w:sz w:val="28"/>
          <w:szCs w:val="28"/>
        </w:rPr>
        <w:t>Transplantation,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 xml:space="preserve">Pediatric Nephrology Department, </w:t>
      </w:r>
    </w:p>
    <w:p w:rsidR="00202343" w:rsidRDefault="00202343" w:rsidP="002023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Nemazi</w:t>
      </w:r>
      <w:proofErr w:type="spellEnd"/>
      <w:r>
        <w:rPr>
          <w:sz w:val="28"/>
          <w:szCs w:val="28"/>
        </w:rPr>
        <w:t xml:space="preserve"> Hospital, University of Shiraz medical science, Iran</w:t>
      </w:r>
    </w:p>
    <w:p w:rsidR="00202343" w:rsidRDefault="00202343" w:rsidP="00202343">
      <w:pPr>
        <w:ind w:left="-540"/>
        <w:rPr>
          <w:b/>
          <w:bCs/>
          <w:sz w:val="28"/>
          <w:szCs w:val="28"/>
        </w:rPr>
      </w:pPr>
    </w:p>
    <w:p w:rsidR="00202343" w:rsidRDefault="00202343" w:rsidP="00202343">
      <w:pPr>
        <w:ind w:left="-540"/>
        <w:rPr>
          <w:b/>
          <w:bCs/>
          <w:sz w:val="28"/>
          <w:szCs w:val="28"/>
        </w:rPr>
      </w:pP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sym w:font="Wingdings 2" w:char="F050"/>
      </w:r>
      <w:r>
        <w:rPr>
          <w:sz w:val="28"/>
          <w:szCs w:val="28"/>
        </w:rPr>
        <w:t>1983-1986</w:t>
      </w:r>
      <w:r>
        <w:rPr>
          <w:b/>
          <w:bCs/>
          <w:color w:val="FF6600"/>
          <w:sz w:val="36"/>
          <w:szCs w:val="36"/>
        </w:rPr>
        <w:t xml:space="preserve"> </w:t>
      </w:r>
      <w:r>
        <w:rPr>
          <w:b/>
          <w:bCs/>
          <w:color w:val="FF6600"/>
          <w:sz w:val="36"/>
          <w:szCs w:val="36"/>
        </w:rPr>
        <w:sym w:font="Wingdings" w:char="F0F0"/>
      </w:r>
      <w:r>
        <w:rPr>
          <w:sz w:val="28"/>
          <w:szCs w:val="28"/>
        </w:rPr>
        <w:t xml:space="preserve"> Residency in Pediatric medicine, Iran University of medical  </w:t>
      </w: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</w:t>
      </w:r>
      <w:r>
        <w:rPr>
          <w:sz w:val="28"/>
          <w:szCs w:val="28"/>
        </w:rPr>
        <w:t xml:space="preserve">Science </w:t>
      </w:r>
    </w:p>
    <w:p w:rsidR="00202343" w:rsidRDefault="00202343" w:rsidP="00202343">
      <w:pPr>
        <w:ind w:left="-540"/>
        <w:rPr>
          <w:sz w:val="28"/>
          <w:szCs w:val="28"/>
        </w:rPr>
      </w:pPr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sym w:font="Wingdings 2" w:char="F050"/>
      </w:r>
      <w:r>
        <w:rPr>
          <w:sz w:val="28"/>
          <w:szCs w:val="28"/>
        </w:rPr>
        <w:t xml:space="preserve">1972-1979 </w:t>
      </w:r>
      <w:r>
        <w:rPr>
          <w:b/>
          <w:bCs/>
          <w:color w:val="FF6600"/>
          <w:sz w:val="36"/>
          <w:szCs w:val="36"/>
        </w:rPr>
        <w:sym w:font="Wingdings" w:char="F0F0"/>
      </w:r>
      <w:r>
        <w:rPr>
          <w:sz w:val="28"/>
          <w:szCs w:val="28"/>
        </w:rPr>
        <w:t xml:space="preserve"> Undergraduate program at the School of Medicine, </w:t>
      </w:r>
      <w:proofErr w:type="spellStart"/>
      <w:r>
        <w:rPr>
          <w:sz w:val="28"/>
          <w:szCs w:val="28"/>
        </w:rPr>
        <w:t>Mashad</w:t>
      </w:r>
      <w:proofErr w:type="spellEnd"/>
    </w:p>
    <w:p w:rsidR="00202343" w:rsidRDefault="00202343" w:rsidP="00202343">
      <w:pPr>
        <w:ind w:left="-54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</w:t>
      </w:r>
      <w:r>
        <w:rPr>
          <w:sz w:val="28"/>
          <w:szCs w:val="28"/>
        </w:rPr>
        <w:t xml:space="preserve">University of Medical Sciences </w:t>
      </w:r>
    </w:p>
    <w:p w:rsidR="00202343" w:rsidRDefault="00202343" w:rsidP="00202343">
      <w:pPr>
        <w:ind w:left="-540"/>
        <w:rPr>
          <w:sz w:val="28"/>
          <w:szCs w:val="28"/>
        </w:rPr>
      </w:pPr>
    </w:p>
    <w:p w:rsidR="00202343" w:rsidRDefault="00202343" w:rsidP="00202343">
      <w:pPr>
        <w:rPr>
          <w:b/>
          <w:bCs/>
          <w:sz w:val="28"/>
          <w:szCs w:val="28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pStyle w:val="Heading4"/>
        <w:spacing w:line="280" w:lineRule="atLeast"/>
        <w:rPr>
          <w:rFonts w:ascii="Times New Roman" w:hAnsi="Times New Roman"/>
          <w:sz w:val="40"/>
          <w:szCs w:val="40"/>
        </w:rPr>
      </w:pPr>
    </w:p>
    <w:p w:rsidR="00202343" w:rsidRDefault="00202343" w:rsidP="00202343">
      <w:pPr>
        <w:pStyle w:val="Heading4"/>
        <w:spacing w:line="280" w:lineRule="atLeast"/>
        <w:rPr>
          <w:rFonts w:ascii="Times New Roman" w:hAnsi="Times New Roman"/>
          <w:sz w:val="40"/>
          <w:szCs w:val="40"/>
        </w:rPr>
      </w:pPr>
    </w:p>
    <w:p w:rsidR="00202343" w:rsidRDefault="00202343" w:rsidP="00202343">
      <w:pPr>
        <w:pStyle w:val="Heading4"/>
        <w:spacing w:line="280" w:lineRule="atLeas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Memberships</w:t>
      </w: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Member of International Society of Nephrology (ISN) </w:t>
      </w:r>
    </w:p>
    <w:p w:rsidR="00202343" w:rsidRDefault="00202343" w:rsidP="00202343">
      <w:pPr>
        <w:numPr>
          <w:ilvl w:val="0"/>
          <w:numId w:val="1"/>
        </w:numPr>
        <w:rPr>
          <w:sz w:val="28"/>
          <w:szCs w:val="28"/>
          <w:lang w:bidi="fa-IR"/>
        </w:rPr>
      </w:pPr>
      <w:r>
        <w:rPr>
          <w:sz w:val="28"/>
          <w:szCs w:val="28"/>
        </w:rPr>
        <w:t>Iranian Board of pediatric Nephrology (Member of Board)</w:t>
      </w:r>
    </w:p>
    <w:p w:rsidR="00202343" w:rsidRDefault="00202343" w:rsidP="00202343">
      <w:pPr>
        <w:numPr>
          <w:ilvl w:val="0"/>
          <w:numId w:val="1"/>
        </w:numPr>
        <w:rPr>
          <w:sz w:val="28"/>
          <w:szCs w:val="28"/>
          <w:lang w:bidi="fa-IR"/>
        </w:rPr>
      </w:pPr>
      <w:r>
        <w:rPr>
          <w:sz w:val="28"/>
          <w:szCs w:val="28"/>
        </w:rPr>
        <w:t>American Transplantation association (AST)</w:t>
      </w:r>
    </w:p>
    <w:p w:rsidR="00202343" w:rsidRDefault="00202343" w:rsidP="00202343">
      <w:pPr>
        <w:numPr>
          <w:ilvl w:val="0"/>
          <w:numId w:val="1"/>
        </w:numPr>
        <w:rPr>
          <w:sz w:val="28"/>
          <w:szCs w:val="28"/>
          <w:lang w:bidi="fa-IR"/>
        </w:rPr>
      </w:pPr>
      <w:r>
        <w:rPr>
          <w:sz w:val="28"/>
          <w:szCs w:val="28"/>
        </w:rPr>
        <w:t xml:space="preserve">Member of specialized committee in Iranian kidney foundation and the head of pediatric nephrology segment of Iranian kidney foundation. </w:t>
      </w:r>
    </w:p>
    <w:p w:rsidR="00202343" w:rsidRDefault="00202343" w:rsidP="00202343">
      <w:pPr>
        <w:numPr>
          <w:ilvl w:val="0"/>
          <w:numId w:val="1"/>
        </w:numPr>
        <w:rPr>
          <w:sz w:val="28"/>
          <w:szCs w:val="28"/>
          <w:lang w:bidi="fa-IR"/>
        </w:rPr>
      </w:pPr>
      <w:r>
        <w:rPr>
          <w:color w:val="000000"/>
          <w:sz w:val="28"/>
          <w:szCs w:val="28"/>
        </w:rPr>
        <w:t>Member of International Editor Board of journal of clinical Rehabilitative tissue engineering Research.</w:t>
      </w:r>
    </w:p>
    <w:p w:rsidR="00202343" w:rsidRDefault="00202343" w:rsidP="00202343">
      <w:pPr>
        <w:numPr>
          <w:ilvl w:val="0"/>
          <w:numId w:val="1"/>
        </w:numPr>
        <w:rPr>
          <w:sz w:val="28"/>
          <w:szCs w:val="28"/>
          <w:lang w:bidi="fa-IR"/>
        </w:rPr>
      </w:pPr>
      <w:r>
        <w:rPr>
          <w:sz w:val="28"/>
          <w:szCs w:val="28"/>
        </w:rPr>
        <w:t>Member of editorial Board of the “Iranian journal of kidney disease (IJKD)”.</w:t>
      </w: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/>
    <w:p w:rsidR="00202343" w:rsidRDefault="00202343" w:rsidP="0020234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Reviewers for the following Journals</w:t>
      </w:r>
    </w:p>
    <w:p w:rsidR="00202343" w:rsidRDefault="00202343" w:rsidP="00202343">
      <w:pPr>
        <w:rPr>
          <w:b/>
          <w:bCs/>
          <w:sz w:val="40"/>
          <w:szCs w:val="40"/>
        </w:rPr>
      </w:pPr>
    </w:p>
    <w:p w:rsidR="00202343" w:rsidRDefault="00202343" w:rsidP="0020234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Pediatric nephrology journal</w:t>
      </w:r>
    </w:p>
    <w:p w:rsidR="00202343" w:rsidRDefault="00202343" w:rsidP="00202343">
      <w:pPr>
        <w:numPr>
          <w:ilvl w:val="0"/>
          <w:numId w:val="2"/>
        </w:numPr>
        <w:rPr>
          <w:sz w:val="28"/>
          <w:szCs w:val="28"/>
          <w:lang w:bidi="fa-IR"/>
        </w:rPr>
      </w:pPr>
      <w:r>
        <w:rPr>
          <w:sz w:val="28"/>
          <w:szCs w:val="28"/>
        </w:rPr>
        <w:t>Pediatric Transplantation journal</w:t>
      </w:r>
    </w:p>
    <w:p w:rsidR="00202343" w:rsidRDefault="00202343" w:rsidP="00202343">
      <w:pPr>
        <w:numPr>
          <w:ilvl w:val="0"/>
          <w:numId w:val="2"/>
        </w:numPr>
        <w:rPr>
          <w:sz w:val="28"/>
          <w:szCs w:val="28"/>
          <w:lang w:bidi="fa-IR"/>
        </w:rPr>
      </w:pPr>
      <w:r>
        <w:rPr>
          <w:sz w:val="28"/>
          <w:szCs w:val="28"/>
        </w:rPr>
        <w:t>Journal Nephrology</w:t>
      </w:r>
    </w:p>
    <w:p w:rsidR="00202343" w:rsidRDefault="00202343" w:rsidP="00202343">
      <w:pPr>
        <w:numPr>
          <w:ilvl w:val="0"/>
          <w:numId w:val="2"/>
        </w:numPr>
        <w:rPr>
          <w:sz w:val="28"/>
          <w:szCs w:val="28"/>
          <w:lang w:bidi="fa-IR"/>
        </w:rPr>
      </w:pPr>
      <w:r>
        <w:rPr>
          <w:sz w:val="28"/>
          <w:szCs w:val="28"/>
        </w:rPr>
        <w:t>Iranian journal of kidney disease</w:t>
      </w: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</w:p>
    <w:p w:rsidR="00BB4912" w:rsidRDefault="00BB4912" w:rsidP="00202343">
      <w:pPr>
        <w:rPr>
          <w:b/>
          <w:bCs/>
          <w:sz w:val="56"/>
          <w:szCs w:val="56"/>
          <w:lang w:bidi="fa-IR"/>
        </w:rPr>
      </w:pPr>
    </w:p>
    <w:p w:rsidR="00202343" w:rsidRDefault="00202343" w:rsidP="00202343">
      <w:pPr>
        <w:rPr>
          <w:b/>
          <w:bCs/>
          <w:sz w:val="48"/>
          <w:szCs w:val="48"/>
          <w:lang w:bidi="fa-IR"/>
        </w:rPr>
      </w:pPr>
      <w:r>
        <w:rPr>
          <w:b/>
          <w:bCs/>
          <w:sz w:val="56"/>
          <w:szCs w:val="56"/>
          <w:lang w:bidi="fa-IR"/>
        </w:rPr>
        <w:lastRenderedPageBreak/>
        <w:t>Articles</w:t>
      </w:r>
    </w:p>
    <w:p w:rsidR="00202343" w:rsidRPr="00CD66E8" w:rsidRDefault="00202343" w:rsidP="00202343">
      <w:pPr>
        <w:rPr>
          <w:rFonts w:asciiTheme="majorBidi" w:hAnsiTheme="majorBidi" w:cstheme="majorBidi"/>
          <w:b/>
          <w:bCs/>
          <w:lang w:bidi="fa-IR"/>
        </w:rPr>
      </w:pPr>
    </w:p>
    <w:p w:rsidR="00AD4C2C" w:rsidRPr="000D7DD8" w:rsidRDefault="00AD4C2C" w:rsidP="00AD4C2C">
      <w:pPr>
        <w:ind w:left="375"/>
        <w:rPr>
          <w:rFonts w:asciiTheme="majorBidi" w:hAnsiTheme="majorBidi" w:cstheme="majorBidi"/>
          <w:b/>
          <w:bCs/>
          <w:lang w:bidi="fa-IR"/>
        </w:rPr>
      </w:pPr>
    </w:p>
    <w:p w:rsidR="00AD4C2C" w:rsidRPr="00AD4C2C" w:rsidRDefault="00AD4C2C" w:rsidP="00AD4C2C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A573D" w:rsidRPr="00AD4C2C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" w:history="1">
        <w:proofErr w:type="spellStart"/>
        <w:r w:rsidR="008A462D" w:rsidRPr="007C01D6">
          <w:rPr>
            <w:rFonts w:ascii="Arial" w:hAnsi="Arial" w:cs="Arial"/>
            <w:sz w:val="22"/>
            <w:szCs w:val="22"/>
            <w:u w:val="single"/>
          </w:rPr>
          <w:t>Characterising</w:t>
        </w:r>
        <w:proofErr w:type="spellEnd"/>
        <w:r w:rsidR="008A462D" w:rsidRPr="007C01D6">
          <w:rPr>
            <w:rFonts w:ascii="Arial" w:hAnsi="Arial" w:cs="Arial"/>
            <w:sz w:val="22"/>
            <w:szCs w:val="22"/>
            <w:u w:val="single"/>
          </w:rPr>
          <w:t xml:space="preserve"> the spectrum of autosomal recessive hereditary hearing loss in Iran.</w:t>
        </w:r>
      </w:hyperlink>
      <w:r w:rsidR="007C01D6">
        <w:rPr>
          <w:rFonts w:ascii="Arial" w:hAnsi="Arial" w:cs="Arial"/>
          <w:sz w:val="22"/>
          <w:szCs w:val="22"/>
          <w:u w:val="single"/>
        </w:rPr>
        <w:t xml:space="preserve"> </w:t>
      </w:r>
      <w:r w:rsidR="008A462D" w:rsidRPr="007C01D6">
        <w:rPr>
          <w:rFonts w:ascii="Arial" w:hAnsi="Arial" w:cs="Arial"/>
          <w:sz w:val="22"/>
          <w:szCs w:val="22"/>
        </w:rPr>
        <w:t>Sloan-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Heggen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CM,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Babanejad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M,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Beheshtian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M, Simpson AC, Booth KT,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Ardalani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F, Frees KL,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Mohseni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M,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Mozafari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R,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Mehrjoo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Z,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Jamali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L,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Vaziri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Akhtarkhavari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T,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Bazazzadegan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N,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Nikzat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N,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Arzhangi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Sabbagh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F, </w:t>
      </w:r>
      <w:proofErr w:type="spellStart"/>
      <w:r w:rsidR="008A462D" w:rsidRPr="007C01D6">
        <w:rPr>
          <w:rFonts w:ascii="Arial" w:hAnsi="Arial" w:cs="Arial"/>
          <w:b/>
          <w:bCs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Seifati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SM,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Khodaei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H,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Taghdiri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M, Meyer NC,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Daneshi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A,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Farhadi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M,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Kahrizi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K, Smith RJ,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Azaiez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H,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Najmabadi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H.</w:t>
      </w:r>
      <w:r w:rsidR="008A462D" w:rsidRPr="007C01D6">
        <w:rPr>
          <w:rFonts w:ascii="Arial" w:hAnsi="Arial" w:cs="Arial"/>
          <w:sz w:val="18"/>
          <w:szCs w:val="18"/>
        </w:rPr>
        <w:t>J Med Ge</w:t>
      </w:r>
      <w:r w:rsidR="002A573D" w:rsidRPr="007C01D6">
        <w:rPr>
          <w:rFonts w:ascii="Arial" w:hAnsi="Arial" w:cs="Arial"/>
          <w:sz w:val="18"/>
          <w:szCs w:val="18"/>
        </w:rPr>
        <w:t>net. 2015 Dec</w:t>
      </w:r>
      <w:proofErr w:type="gramStart"/>
      <w:r w:rsidR="002A573D" w:rsidRPr="007C01D6">
        <w:rPr>
          <w:rFonts w:ascii="Arial" w:hAnsi="Arial" w:cs="Arial"/>
          <w:sz w:val="18"/>
          <w:szCs w:val="18"/>
        </w:rPr>
        <w:t>;52</w:t>
      </w:r>
      <w:proofErr w:type="gramEnd"/>
      <w:r w:rsidR="002A573D" w:rsidRPr="007C01D6">
        <w:rPr>
          <w:rFonts w:ascii="Arial" w:hAnsi="Arial" w:cs="Arial"/>
          <w:sz w:val="18"/>
          <w:szCs w:val="18"/>
        </w:rPr>
        <w:t>(12):823-9.</w:t>
      </w:r>
    </w:p>
    <w:p w:rsidR="00AD4C2C" w:rsidRPr="00E77539" w:rsidRDefault="00AD4C2C" w:rsidP="00AD4C2C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8" w:history="1">
        <w:r w:rsidRPr="000D7DD8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DF3F7"/>
          </w:rPr>
          <w:t>Etiology and Antimicrobial Susceptibility Pattern of Urinary Tract Infection in the First Year after Pediatric Renal Transplantation: A Preliminary Study</w:t>
        </w:r>
      </w:hyperlink>
      <w:r w:rsidRPr="000D7DD8">
        <w:rPr>
          <w:rFonts w:asciiTheme="majorBidi" w:hAnsiTheme="majorBidi" w:cstheme="majorBidi"/>
        </w:rPr>
        <w:t>, M</w:t>
      </w:r>
      <w:hyperlink r:id="rId9" w:tgtFrame="_blank" w:history="1">
        <w:r w:rsidRPr="000D7DD8">
          <w:rPr>
            <w:rFonts w:asciiTheme="majorBidi" w:hAnsiTheme="majorBidi" w:cstheme="majorBidi"/>
            <w:shd w:val="clear" w:color="auto" w:fill="FDF3F7"/>
          </w:rPr>
          <w:t>edical Journal of the Islamic Republic of Iran</w:t>
        </w:r>
      </w:hyperlink>
      <w:r w:rsidRPr="000D7DD8">
        <w:rPr>
          <w:rFonts w:asciiTheme="majorBidi" w:hAnsiTheme="majorBidi" w:cstheme="majorBidi"/>
        </w:rPr>
        <w:t>, 2023</w:t>
      </w:r>
    </w:p>
    <w:p w:rsidR="00E77539" w:rsidRPr="0069526D" w:rsidRDefault="00E77539" w:rsidP="00E77539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10" w:history="1">
        <w:r w:rsidRPr="000D7DD8">
          <w:rPr>
            <w:rFonts w:asciiTheme="majorBidi" w:hAnsiTheme="majorBidi" w:cstheme="majorBidi"/>
            <w:color w:val="215B90"/>
            <w:shd w:val="clear" w:color="auto" w:fill="FDF3F7"/>
          </w:rPr>
          <w:t>Elevated urinary CD80 excretion in children with steroid-responsive nephrotic syndrome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11" w:tgtFrame="_blank" w:history="1">
        <w:r w:rsidRPr="000D7DD8">
          <w:rPr>
            <w:rFonts w:asciiTheme="majorBidi" w:hAnsiTheme="majorBidi" w:cstheme="majorBidi"/>
            <w:color w:val="215B90"/>
            <w:shd w:val="clear" w:color="auto" w:fill="FDF3F7"/>
          </w:rPr>
          <w:t>Biomedical and Biotechnology Research Journal</w:t>
        </w:r>
      </w:hyperlink>
      <w:r w:rsidRPr="000D7DD8">
        <w:rPr>
          <w:rFonts w:asciiTheme="majorBidi" w:hAnsiTheme="majorBidi" w:cstheme="majorBidi"/>
        </w:rPr>
        <w:t>, 2022</w:t>
      </w:r>
    </w:p>
    <w:p w:rsidR="0069526D" w:rsidRPr="000D7DD8" w:rsidRDefault="0069526D" w:rsidP="0069526D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hyperlink r:id="rId12" w:history="1">
        <w:r w:rsidRPr="000D7DD8">
          <w:rPr>
            <w:rStyle w:val="Hyperlink"/>
            <w:rFonts w:asciiTheme="majorBidi" w:hAnsiTheme="majorBidi" w:cstheme="majorBidi"/>
            <w:color w:val="E31863"/>
          </w:rPr>
          <w:t>Long-Term Outcome of Kidney Transplant Among Iranian Children: A Systematic Review and Meta-Analysis</w:t>
        </w:r>
      </w:hyperlink>
      <w:r w:rsidRPr="000D7DD8">
        <w:rPr>
          <w:rFonts w:asciiTheme="majorBidi" w:hAnsiTheme="majorBidi" w:cstheme="majorBidi"/>
          <w:color w:val="000000"/>
        </w:rPr>
        <w:t xml:space="preserve">, </w:t>
      </w:r>
      <w:hyperlink r:id="rId13" w:tgtFrame="_blank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Experimental and Clinical Transplantation</w:t>
        </w:r>
      </w:hyperlink>
      <w:r w:rsidRPr="000D7DD8">
        <w:rPr>
          <w:rFonts w:asciiTheme="majorBidi" w:hAnsiTheme="majorBidi" w:cstheme="majorBidi"/>
        </w:rPr>
        <w:t>, 2022</w:t>
      </w:r>
    </w:p>
    <w:p w:rsidR="000B7C5C" w:rsidRPr="003A5983" w:rsidRDefault="000B7C5C" w:rsidP="000B7C5C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14" w:history="1">
        <w:r w:rsidRPr="000D7DD8">
          <w:rPr>
            <w:rStyle w:val="Hyperlink"/>
            <w:rFonts w:asciiTheme="majorBidi" w:hAnsiTheme="majorBidi" w:cstheme="majorBidi"/>
            <w:color w:val="E31863"/>
          </w:rPr>
          <w:t xml:space="preserve">Gastrointestinal Manifestations of Adult </w:t>
        </w:r>
        <w:proofErr w:type="spellStart"/>
        <w:r w:rsidRPr="000D7DD8">
          <w:rPr>
            <w:rStyle w:val="Hyperlink"/>
            <w:rFonts w:asciiTheme="majorBidi" w:hAnsiTheme="majorBidi" w:cstheme="majorBidi"/>
            <w:color w:val="E31863"/>
          </w:rPr>
          <w:t>Cystinosis</w:t>
        </w:r>
        <w:proofErr w:type="spellEnd"/>
        <w:r w:rsidRPr="000D7DD8">
          <w:rPr>
            <w:rStyle w:val="Hyperlink"/>
            <w:rFonts w:asciiTheme="majorBidi" w:hAnsiTheme="majorBidi" w:cstheme="majorBidi"/>
            <w:color w:val="E31863"/>
          </w:rPr>
          <w:t xml:space="preserve"> in Iran: A Descriptive </w:t>
        </w:r>
        <w:proofErr w:type="spellStart"/>
        <w:r w:rsidRPr="000D7DD8">
          <w:rPr>
            <w:rStyle w:val="Hyperlink"/>
            <w:rFonts w:asciiTheme="majorBidi" w:hAnsiTheme="majorBidi" w:cstheme="majorBidi"/>
            <w:color w:val="E31863"/>
          </w:rPr>
          <w:t>Study</w:t>
        </w:r>
      </w:hyperlink>
      <w:hyperlink r:id="rId15" w:tgtFrame="_blank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Medical</w:t>
        </w:r>
        <w:proofErr w:type="spellEnd"/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 xml:space="preserve"> Journal of the Islamic Republic of Iran</w:t>
        </w:r>
      </w:hyperlink>
      <w:r w:rsidRPr="000D7DD8">
        <w:rPr>
          <w:rFonts w:asciiTheme="majorBidi" w:hAnsiTheme="majorBidi" w:cstheme="majorBidi"/>
          <w:color w:val="000000"/>
        </w:rPr>
        <w:t>, 2022</w:t>
      </w:r>
    </w:p>
    <w:p w:rsidR="003A5983" w:rsidRPr="00D47F30" w:rsidRDefault="003A5983" w:rsidP="003A5983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16" w:history="1">
        <w:r w:rsidRPr="003A5983"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>COVID-19 infection in children with kidney transplantation in Iran: A case series</w:t>
        </w:r>
      </w:hyperlink>
      <w:r>
        <w:t xml:space="preserve">, </w:t>
      </w:r>
      <w:hyperlink r:id="rId17" w:tgtFrame="_blank" w:history="1">
        <w:r w:rsidRPr="003A5983">
          <w:rPr>
            <w:rFonts w:ascii="Tahoma" w:hAnsi="Tahoma" w:cs="Tahoma"/>
            <w:color w:val="215B90"/>
            <w:sz w:val="22"/>
            <w:szCs w:val="22"/>
          </w:rPr>
          <w:br/>
        </w:r>
        <w:r w:rsidRPr="003A5983">
          <w:rPr>
            <w:rStyle w:val="Hyperlink"/>
            <w:rFonts w:ascii="Tahoma" w:hAnsi="Tahoma" w:cs="Tahoma"/>
            <w:color w:val="215B90"/>
            <w:sz w:val="22"/>
            <w:szCs w:val="22"/>
          </w:rPr>
          <w:t>Iranian Journal of Pediatrics</w:t>
        </w:r>
      </w:hyperlink>
      <w:r>
        <w:rPr>
          <w:rFonts w:ascii="Tahoma" w:hAnsi="Tahoma" w:cs="Tahoma"/>
          <w:color w:val="000000"/>
          <w:sz w:val="22"/>
          <w:szCs w:val="22"/>
        </w:rPr>
        <w:t>, 2021</w:t>
      </w:r>
    </w:p>
    <w:p w:rsidR="00D47F30" w:rsidRPr="000D7DD8" w:rsidRDefault="00D47F30" w:rsidP="00D47F30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18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Determination of the value of albumin, anti-thrombin III, fibrinogen and D-dimer factors in the diagnosis of asymptomatic pulmonary embolism in patients with nephrotic syndrome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19" w:tgtFrame="_blank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Pediatric Nephrology</w:t>
        </w:r>
      </w:hyperlink>
      <w:r w:rsidRPr="000D7DD8">
        <w:rPr>
          <w:rFonts w:asciiTheme="majorBidi" w:hAnsiTheme="majorBidi" w:cstheme="majorBidi"/>
        </w:rPr>
        <w:t>, 2021</w:t>
      </w:r>
    </w:p>
    <w:p w:rsidR="00D47F30" w:rsidRPr="000444EF" w:rsidRDefault="003747C0" w:rsidP="003A5983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3747C0">
        <w:rPr>
          <w:rFonts w:ascii="Tahoma" w:hAnsi="Tahoma" w:cs="Tahoma"/>
          <w:sz w:val="22"/>
          <w:szCs w:val="22"/>
          <w:shd w:val="clear" w:color="auto" w:fill="FDF3F7"/>
        </w:rPr>
        <w:t>Exome sequencing utility in defining the genetic landscape of hearing loss and novel-gene discovery in Iran</w:t>
      </w:r>
      <w:r>
        <w:rPr>
          <w:rFonts w:asciiTheme="majorBidi" w:hAnsiTheme="majorBidi" w:cstheme="majorBidi"/>
          <w:b/>
          <w:bCs/>
          <w:lang w:bidi="fa-IR"/>
        </w:rPr>
        <w:t xml:space="preserve">, </w:t>
      </w:r>
      <w:hyperlink r:id="rId20" w:tgtFrame="_blank" w:history="1">
        <w:r w:rsidR="000444EF"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>Clinical Genetics</w:t>
        </w:r>
      </w:hyperlink>
      <w:r w:rsidR="000444E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444EF">
        <w:rPr>
          <w:rFonts w:ascii="Tahoma" w:hAnsi="Tahoma" w:cs="Tahoma"/>
          <w:color w:val="808080"/>
          <w:sz w:val="18"/>
          <w:szCs w:val="18"/>
          <w:shd w:val="clear" w:color="auto" w:fill="FDF3F7"/>
        </w:rPr>
        <w:t>100(1), pp. 59-78</w:t>
      </w:r>
      <w:r w:rsidR="000444EF">
        <w:rPr>
          <w:rFonts w:ascii="Tahoma" w:hAnsi="Tahoma" w:cs="Tahoma"/>
          <w:color w:val="808080"/>
          <w:sz w:val="18"/>
          <w:szCs w:val="18"/>
          <w:shd w:val="clear" w:color="auto" w:fill="FDF3F7"/>
        </w:rPr>
        <w:t>, 2021</w:t>
      </w:r>
    </w:p>
    <w:p w:rsidR="000444EF" w:rsidRPr="000D7DD8" w:rsidRDefault="000444EF" w:rsidP="000444EF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21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Glomerular filtration rate estimation based on cystatin C formulas among neonates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22" w:tgtFrame="_blank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 xml:space="preserve">Iranian Journal of </w:t>
        </w:r>
        <w:proofErr w:type="spellStart"/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Neonatology</w:t>
        </w:r>
      </w:hyperlink>
      <w:hyperlink r:id="rId23" w:tgtFrame="_blank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Iranian</w:t>
        </w:r>
        <w:proofErr w:type="spellEnd"/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 xml:space="preserve"> Journal of Neonatology</w:t>
        </w:r>
      </w:hyperlink>
      <w:r w:rsidRPr="000D7DD8">
        <w:rPr>
          <w:rFonts w:asciiTheme="majorBidi" w:hAnsiTheme="majorBidi" w:cstheme="majorBidi"/>
        </w:rPr>
        <w:t>, 2021</w:t>
      </w:r>
    </w:p>
    <w:p w:rsidR="000444EF" w:rsidRPr="000D7DD8" w:rsidRDefault="000444EF" w:rsidP="000444EF">
      <w:pPr>
        <w:pStyle w:val="ListParagraph"/>
        <w:numPr>
          <w:ilvl w:val="0"/>
          <w:numId w:val="9"/>
        </w:numPr>
        <w:spacing w:line="360" w:lineRule="atLeast"/>
        <w:rPr>
          <w:rFonts w:asciiTheme="majorBidi" w:hAnsiTheme="majorBidi" w:cstheme="majorBidi"/>
          <w:color w:val="000000"/>
        </w:rPr>
      </w:pPr>
      <w:hyperlink r:id="rId24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Frequency of neurological involvement in patients with/without diarrhea hemolytic uremic syndrome: A Systematic review and meta-analysis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25" w:tgtFrame="_blank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Medical Journal of the Islamic Republic of Iran</w:t>
        </w:r>
      </w:hyperlink>
      <w:r w:rsidRPr="000D7DD8">
        <w:rPr>
          <w:rFonts w:asciiTheme="majorBidi" w:hAnsiTheme="majorBidi" w:cstheme="majorBidi"/>
        </w:rPr>
        <w:t>, 2021</w:t>
      </w:r>
    </w:p>
    <w:p w:rsidR="00FB68D1" w:rsidRPr="000D7DD8" w:rsidRDefault="00FB68D1" w:rsidP="00FB68D1">
      <w:pPr>
        <w:pStyle w:val="ListParagraph"/>
        <w:numPr>
          <w:ilvl w:val="0"/>
          <w:numId w:val="9"/>
        </w:numPr>
        <w:spacing w:line="360" w:lineRule="atLeast"/>
        <w:rPr>
          <w:rFonts w:asciiTheme="majorBidi" w:hAnsiTheme="majorBidi" w:cstheme="majorBidi"/>
          <w:color w:val="000000"/>
        </w:rPr>
      </w:pPr>
      <w:hyperlink r:id="rId26" w:history="1">
        <w:r w:rsidRPr="000D7DD8">
          <w:rPr>
            <w:rStyle w:val="Hyperlink"/>
            <w:rFonts w:asciiTheme="majorBidi" w:hAnsiTheme="majorBidi" w:cstheme="majorBidi"/>
            <w:color w:val="E31863"/>
          </w:rPr>
          <w:t>Whole exome sequencing revealed a novel homozygous variant in the DGKE catalytic domain: A case report of familial hemolytic uremic syndrome</w:t>
        </w:r>
      </w:hyperlink>
      <w:r w:rsidRPr="000D7DD8">
        <w:rPr>
          <w:rFonts w:asciiTheme="majorBidi" w:hAnsiTheme="majorBidi" w:cstheme="majorBidi"/>
          <w:color w:val="000000"/>
        </w:rPr>
        <w:t xml:space="preserve">, </w:t>
      </w:r>
      <w:hyperlink r:id="rId27" w:tgtFrame="_blank" w:history="1">
        <w:r w:rsidRPr="000D7DD8">
          <w:rPr>
            <w:rStyle w:val="Hyperlink"/>
            <w:rFonts w:asciiTheme="majorBidi" w:hAnsiTheme="majorBidi" w:cstheme="majorBidi"/>
            <w:color w:val="215B90"/>
          </w:rPr>
          <w:t>Medical Journal of the Islamic Republic of Iran</w:t>
        </w:r>
      </w:hyperlink>
      <w:r w:rsidRPr="000D7DD8">
        <w:rPr>
          <w:rFonts w:asciiTheme="majorBidi" w:hAnsiTheme="majorBidi" w:cstheme="majorBidi"/>
          <w:color w:val="000000"/>
        </w:rPr>
        <w:t>, 2021</w:t>
      </w:r>
    </w:p>
    <w:p w:rsidR="00C64436" w:rsidRPr="000D7DD8" w:rsidRDefault="00C64436" w:rsidP="00C64436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28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Changes in body mass index after pediatric renal transplantation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29" w:tgtFrame="_blank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Saudi Journal of Kidney Diseases and Transplantation</w:t>
        </w:r>
      </w:hyperlink>
      <w:r w:rsidRPr="000D7DD8">
        <w:rPr>
          <w:rFonts w:asciiTheme="majorBidi" w:hAnsiTheme="majorBidi" w:cstheme="majorBidi"/>
        </w:rPr>
        <w:t>, 2020</w:t>
      </w:r>
    </w:p>
    <w:p w:rsidR="00152121" w:rsidRPr="000D7DD8" w:rsidRDefault="00152121" w:rsidP="00152121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30" w:history="1">
        <w:r w:rsidRPr="000D7DD8">
          <w:rPr>
            <w:rStyle w:val="Hyperlink"/>
            <w:rFonts w:asciiTheme="majorBidi" w:hAnsiTheme="majorBidi" w:cstheme="majorBidi"/>
            <w:color w:val="215B90"/>
            <w:shd w:val="clear" w:color="auto" w:fill="FDF3F7"/>
          </w:rPr>
          <w:t xml:space="preserve">Whole exome sequencing reveals a XPNPEP3 novel mutation causing </w:t>
        </w:r>
        <w:proofErr w:type="spellStart"/>
        <w:r w:rsidRPr="000D7DD8">
          <w:rPr>
            <w:rStyle w:val="Hyperlink"/>
            <w:rFonts w:asciiTheme="majorBidi" w:hAnsiTheme="majorBidi" w:cstheme="majorBidi"/>
            <w:color w:val="215B90"/>
            <w:shd w:val="clear" w:color="auto" w:fill="FDF3F7"/>
          </w:rPr>
          <w:t>nephronophthisis</w:t>
        </w:r>
        <w:proofErr w:type="spellEnd"/>
        <w:r w:rsidRPr="000D7DD8">
          <w:rPr>
            <w:rStyle w:val="Hyperlink"/>
            <w:rFonts w:asciiTheme="majorBidi" w:hAnsiTheme="majorBidi" w:cstheme="majorBidi"/>
            <w:color w:val="215B90"/>
            <w:shd w:val="clear" w:color="auto" w:fill="FDF3F7"/>
          </w:rPr>
          <w:t xml:space="preserve"> in a pediatric patient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31" w:tgtFrame="_blank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Iranian Biomedical Journal</w:t>
        </w:r>
      </w:hyperlink>
      <w:r w:rsidRPr="000D7DD8">
        <w:rPr>
          <w:rFonts w:asciiTheme="majorBidi" w:hAnsiTheme="majorBidi" w:cstheme="majorBidi"/>
        </w:rPr>
        <w:t>, 2020</w:t>
      </w:r>
    </w:p>
    <w:p w:rsidR="009900DC" w:rsidRPr="000D7DD8" w:rsidRDefault="009900DC" w:rsidP="009900DC">
      <w:pPr>
        <w:pStyle w:val="ListParagraph"/>
        <w:numPr>
          <w:ilvl w:val="0"/>
          <w:numId w:val="9"/>
        </w:numPr>
        <w:spacing w:line="360" w:lineRule="atLeast"/>
        <w:rPr>
          <w:rFonts w:asciiTheme="majorBidi" w:hAnsiTheme="majorBidi" w:cstheme="majorBidi"/>
          <w:color w:val="000000"/>
        </w:rPr>
      </w:pPr>
      <w:hyperlink r:id="rId32" w:history="1">
        <w:r w:rsidRPr="000D7DD8">
          <w:rPr>
            <w:rStyle w:val="Hyperlink"/>
            <w:rFonts w:asciiTheme="majorBidi" w:hAnsiTheme="majorBidi" w:cstheme="majorBidi"/>
            <w:color w:val="215B90"/>
          </w:rPr>
          <w:t xml:space="preserve">Use of </w:t>
        </w:r>
        <w:proofErr w:type="spellStart"/>
        <w:r w:rsidRPr="000D7DD8">
          <w:rPr>
            <w:rStyle w:val="Hyperlink"/>
            <w:rFonts w:asciiTheme="majorBidi" w:hAnsiTheme="majorBidi" w:cstheme="majorBidi"/>
            <w:color w:val="215B90"/>
          </w:rPr>
          <w:t>basiliximab</w:t>
        </w:r>
        <w:proofErr w:type="spellEnd"/>
        <w:r w:rsidRPr="000D7DD8">
          <w:rPr>
            <w:rStyle w:val="Hyperlink"/>
            <w:rFonts w:asciiTheme="majorBidi" w:hAnsiTheme="majorBidi" w:cstheme="majorBidi"/>
            <w:color w:val="215B90"/>
          </w:rPr>
          <w:t xml:space="preserve"> with the standard immunosuppressive protocol in pediatric renal transplantation: A double-blind randomized clinical trial</w:t>
        </w:r>
      </w:hyperlink>
      <w:r w:rsidRPr="000D7DD8">
        <w:rPr>
          <w:rFonts w:asciiTheme="majorBidi" w:hAnsiTheme="majorBidi" w:cstheme="majorBidi"/>
          <w:color w:val="000000"/>
        </w:rPr>
        <w:t xml:space="preserve">, </w:t>
      </w:r>
      <w:hyperlink r:id="rId33" w:tgtFrame="_blank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International Journal of Organ Transplantation Medicine</w:t>
        </w:r>
      </w:hyperlink>
      <w:r w:rsidRPr="000D7DD8">
        <w:rPr>
          <w:rFonts w:asciiTheme="majorBidi" w:hAnsiTheme="majorBidi" w:cstheme="majorBidi"/>
        </w:rPr>
        <w:t>, 2020</w:t>
      </w:r>
    </w:p>
    <w:p w:rsidR="006C668F" w:rsidRPr="000D7DD8" w:rsidRDefault="006C668F" w:rsidP="006C668F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34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Chronic neurological complications in hemolytic uremic syndrome in children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35" w:tgtFrame="_blank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Iranian Journal of Kidney Diseases</w:t>
        </w:r>
      </w:hyperlink>
      <w:r w:rsidRPr="000D7DD8">
        <w:rPr>
          <w:rFonts w:asciiTheme="majorBidi" w:hAnsiTheme="majorBidi" w:cstheme="majorBidi"/>
          <w:color w:val="808080"/>
          <w:shd w:val="clear" w:color="auto" w:fill="FDF3F7"/>
        </w:rPr>
        <w:t>13(1), pp. 32-35, 2019</w:t>
      </w:r>
    </w:p>
    <w:p w:rsidR="006C668F" w:rsidRPr="00DD6EA7" w:rsidRDefault="006C668F" w:rsidP="006C668F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36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The frequency of thromboembolic complications in pediatric nephrotic syndrome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37" w:tgtFrame="_blank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Journal of Comprehensive Pediatrics</w:t>
        </w:r>
      </w:hyperlink>
      <w:r w:rsidRPr="000D7DD8">
        <w:rPr>
          <w:rFonts w:asciiTheme="majorBidi" w:hAnsiTheme="majorBidi" w:cstheme="majorBidi"/>
        </w:rPr>
        <w:t>, 2019</w:t>
      </w:r>
    </w:p>
    <w:p w:rsidR="00DD6EA7" w:rsidRPr="000D7DD8" w:rsidRDefault="00DD6EA7" w:rsidP="00DD6EA7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38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Comparison of tuberculin skin test and interferon gamma release assay for diagnosis of latent tuberculosis infection in pediatric candidates of renal transplantation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39" w:tgtFrame="_blank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Pediatric Transplantation</w:t>
        </w:r>
      </w:hyperlink>
      <w:r w:rsidRPr="000D7DD8">
        <w:rPr>
          <w:rFonts w:asciiTheme="majorBidi" w:hAnsiTheme="majorBidi" w:cstheme="majorBidi"/>
          <w:color w:val="000000"/>
        </w:rPr>
        <w:t xml:space="preserve">, </w:t>
      </w:r>
      <w:r w:rsidRPr="000D7DD8">
        <w:rPr>
          <w:rFonts w:asciiTheme="majorBidi" w:hAnsiTheme="majorBidi" w:cstheme="majorBidi"/>
          <w:color w:val="808080"/>
          <w:shd w:val="clear" w:color="auto" w:fill="FDF3F7"/>
        </w:rPr>
        <w:t>22(2),e13148, 2018</w:t>
      </w:r>
    </w:p>
    <w:p w:rsidR="00DD6EA7" w:rsidRPr="000D7DD8" w:rsidRDefault="00DD6EA7" w:rsidP="00DD6EA7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40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Efficacy and safety of rituximab in children with steroid-and cyclosporine-resistant and steroid- and cyclosporine-dependent nephrotic syndrome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41" w:tgtFrame="_blank" w:history="1"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Iranian Journal of Kidney Diseases</w:t>
        </w:r>
      </w:hyperlink>
      <w:r w:rsidRPr="000D7DD8">
        <w:rPr>
          <w:rFonts w:asciiTheme="majorBidi" w:hAnsiTheme="majorBidi" w:cstheme="majorBidi"/>
          <w:color w:val="808080"/>
          <w:shd w:val="clear" w:color="auto" w:fill="FDF3F7"/>
        </w:rPr>
        <w:t>12(1), pp. 27-3, 2 , 2018</w:t>
      </w:r>
    </w:p>
    <w:p w:rsidR="0068573D" w:rsidRPr="000D7DD8" w:rsidRDefault="0068573D" w:rsidP="0068573D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42" w:history="1">
        <w:r w:rsidRPr="000D7DD8">
          <w:rPr>
            <w:rStyle w:val="Hyperlink"/>
            <w:rFonts w:asciiTheme="majorBidi" w:hAnsiTheme="majorBidi" w:cstheme="majorBidi"/>
            <w:color w:val="E31863"/>
            <w:shd w:val="clear" w:color="auto" w:fill="FDF3F7"/>
          </w:rPr>
          <w:t>Serum interleukin 13 level in steroid sensitive nephrotic syndrome</w:t>
        </w:r>
      </w:hyperlink>
      <w:r w:rsidRPr="000D7DD8">
        <w:rPr>
          <w:rFonts w:asciiTheme="majorBidi" w:hAnsiTheme="majorBidi" w:cstheme="majorBidi"/>
        </w:rPr>
        <w:t xml:space="preserve">, </w:t>
      </w:r>
      <w:hyperlink r:id="rId43" w:tgtFrame="_blank" w:history="1">
        <w:r w:rsidRPr="000D7DD8">
          <w:rPr>
            <w:rFonts w:asciiTheme="majorBidi" w:hAnsiTheme="majorBidi" w:cstheme="majorBidi"/>
            <w:color w:val="E31863"/>
          </w:rPr>
          <w:br/>
        </w:r>
        <w:r w:rsidRPr="000D7DD8">
          <w:rPr>
            <w:rStyle w:val="Hyperlink"/>
            <w:rFonts w:asciiTheme="majorBidi" w:hAnsiTheme="majorBidi" w:cstheme="majorBidi"/>
            <w:color w:val="E31863"/>
          </w:rPr>
          <w:t>Journal of Comprehensive Pediatrics</w:t>
        </w:r>
      </w:hyperlink>
      <w:r w:rsidRPr="000D7DD8">
        <w:rPr>
          <w:rFonts w:asciiTheme="majorBidi" w:hAnsiTheme="majorBidi" w:cstheme="majorBidi"/>
          <w:color w:val="000000"/>
        </w:rPr>
        <w:t xml:space="preserve">, </w:t>
      </w:r>
      <w:r w:rsidRPr="000D7DD8">
        <w:rPr>
          <w:rFonts w:asciiTheme="majorBidi" w:hAnsiTheme="majorBidi" w:cstheme="majorBidi"/>
          <w:color w:val="808080"/>
        </w:rPr>
        <w:t>8(3),e12765, 2017</w:t>
      </w:r>
    </w:p>
    <w:p w:rsidR="00DD6EA7" w:rsidRPr="00321425" w:rsidRDefault="00ED3DA6" w:rsidP="006C668F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44" w:history="1">
        <w:r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 xml:space="preserve">Worldwide view of nephropathic </w:t>
        </w:r>
        <w:proofErr w:type="spellStart"/>
        <w:r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>cystinosis</w:t>
        </w:r>
        <w:proofErr w:type="spellEnd"/>
        <w:r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>: Results from a survey from 30 countries</w:t>
        </w:r>
      </w:hyperlink>
      <w:r>
        <w:t>,</w:t>
      </w:r>
      <w:r w:rsidRPr="00ED3DA6">
        <w:t xml:space="preserve"> </w:t>
      </w:r>
      <w:hyperlink r:id="rId45" w:tgtFrame="_blank" w:history="1">
        <w:r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>BMC Nephrology</w:t>
        </w:r>
      </w:hyperlink>
      <w:r>
        <w:rPr>
          <w:rFonts w:ascii="Tahoma" w:hAnsi="Tahoma" w:cs="Tahoma"/>
          <w:color w:val="808080"/>
          <w:sz w:val="18"/>
          <w:szCs w:val="18"/>
          <w:shd w:val="clear" w:color="auto" w:fill="FDF3F7"/>
        </w:rPr>
        <w:t>18(1):-</w:t>
      </w:r>
      <w:r>
        <w:rPr>
          <w:rFonts w:ascii="Tahoma" w:hAnsi="Tahoma" w:cs="Tahoma"/>
          <w:color w:val="808080"/>
          <w:sz w:val="18"/>
          <w:szCs w:val="18"/>
          <w:shd w:val="clear" w:color="auto" w:fill="FDF3F7"/>
        </w:rPr>
        <w:t>, 2017</w:t>
      </w:r>
    </w:p>
    <w:p w:rsidR="00321425" w:rsidRPr="00A953EB" w:rsidRDefault="00321425" w:rsidP="00321425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46" w:history="1">
        <w:r w:rsidRPr="00321425">
          <w:rPr>
            <w:rStyle w:val="Hyperlink"/>
            <w:rFonts w:ascii="Tahoma" w:hAnsi="Tahoma" w:cs="Tahoma"/>
            <w:color w:val="E31863"/>
            <w:sz w:val="22"/>
            <w:szCs w:val="22"/>
          </w:rPr>
          <w:t>The prevalence of hypertension in children with renal scars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, </w:t>
      </w:r>
      <w:hyperlink r:id="rId47" w:tgtFrame="_blank" w:history="1">
        <w:r w:rsidRPr="00321425"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 xml:space="preserve">Minerva </w:t>
        </w:r>
        <w:proofErr w:type="spellStart"/>
        <w:r w:rsidRPr="00321425">
          <w:rPr>
            <w:rStyle w:val="Hyperlink"/>
            <w:rFonts w:ascii="Tahoma" w:hAnsi="Tahoma" w:cs="Tahoma"/>
            <w:color w:val="E31863"/>
            <w:sz w:val="22"/>
            <w:szCs w:val="22"/>
            <w:shd w:val="clear" w:color="auto" w:fill="FDF3F7"/>
          </w:rPr>
          <w:t>Pediatrica</w:t>
        </w:r>
        <w:proofErr w:type="spellEnd"/>
      </w:hyperlink>
      <w:r w:rsidRPr="00321425">
        <w:rPr>
          <w:rFonts w:ascii="Tahoma" w:hAnsi="Tahoma" w:cs="Tahoma"/>
          <w:color w:val="000000"/>
          <w:sz w:val="22"/>
          <w:szCs w:val="22"/>
        </w:rPr>
        <w:br/>
      </w:r>
      <w:r w:rsidRPr="00321425">
        <w:rPr>
          <w:rFonts w:ascii="Tahoma" w:hAnsi="Tahoma" w:cs="Tahoma"/>
          <w:color w:val="808080"/>
          <w:sz w:val="18"/>
          <w:szCs w:val="18"/>
          <w:shd w:val="clear" w:color="auto" w:fill="FDF3F7"/>
        </w:rPr>
        <w:t>69(3):200-205</w:t>
      </w:r>
      <w:r>
        <w:rPr>
          <w:rFonts w:ascii="Tahoma" w:hAnsi="Tahoma" w:cs="Tahoma"/>
          <w:color w:val="808080"/>
          <w:sz w:val="18"/>
          <w:szCs w:val="18"/>
          <w:shd w:val="clear" w:color="auto" w:fill="FDF3F7"/>
        </w:rPr>
        <w:t>, 2017</w:t>
      </w:r>
    </w:p>
    <w:p w:rsidR="00A953EB" w:rsidRPr="00DD5F76" w:rsidRDefault="00A953EB" w:rsidP="00DD5F76">
      <w:pPr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>
        <w:fldChar w:fldCharType="begin"/>
      </w:r>
      <w:r>
        <w:instrText xml:space="preserve"> HYPERLINK "javascript:%20void(0)" </w:instrText>
      </w:r>
      <w:r>
        <w:fldChar w:fldCharType="separate"/>
      </w:r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CTNS molecular genetics profile in a Persian nephropathic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cystinosis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population | [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Perfil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genético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molecular del gen CTNS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en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una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poblacion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persa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con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cistinosis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 xml:space="preserve"> </w:t>
      </w:r>
      <w:proofErr w:type="spellStart"/>
      <w:r w:rsidRPr="000D7DD8">
        <w:rPr>
          <w:rFonts w:asciiTheme="majorBidi" w:hAnsiTheme="majorBidi" w:cstheme="majorBidi"/>
          <w:color w:val="215B90"/>
          <w:shd w:val="clear" w:color="auto" w:fill="FDF3F7"/>
        </w:rPr>
        <w:t>nefropatica</w:t>
      </w:r>
      <w:proofErr w:type="spellEnd"/>
      <w:r w:rsidRPr="000D7DD8">
        <w:rPr>
          <w:rFonts w:asciiTheme="majorBidi" w:hAnsiTheme="majorBidi" w:cstheme="majorBidi"/>
          <w:color w:val="215B90"/>
          <w:shd w:val="clear" w:color="auto" w:fill="FDF3F7"/>
        </w:rPr>
        <w:t>]</w:t>
      </w:r>
      <w:r>
        <w:rPr>
          <w:rFonts w:asciiTheme="majorBidi" w:hAnsiTheme="majorBidi" w:cstheme="majorBidi"/>
          <w:color w:val="215B90"/>
          <w:shd w:val="clear" w:color="auto" w:fill="FDF3F7"/>
        </w:rPr>
        <w:fldChar w:fldCharType="end"/>
      </w:r>
      <w:r w:rsidRPr="000D7DD8">
        <w:rPr>
          <w:rFonts w:asciiTheme="majorBidi" w:hAnsiTheme="majorBidi" w:cstheme="majorBidi"/>
        </w:rPr>
        <w:t xml:space="preserve">, </w:t>
      </w:r>
      <w:hyperlink r:id="rId48" w:tgtFrame="_blank" w:history="1">
        <w:proofErr w:type="spellStart"/>
        <w:r w:rsidRPr="000D7DD8">
          <w:rPr>
            <w:rFonts w:asciiTheme="majorBidi" w:hAnsiTheme="majorBidi" w:cstheme="majorBidi"/>
            <w:color w:val="E31863"/>
            <w:shd w:val="clear" w:color="auto" w:fill="FDF3F7"/>
          </w:rPr>
          <w:t>Nefrologia</w:t>
        </w:r>
        <w:proofErr w:type="spellEnd"/>
      </w:hyperlink>
      <w:r w:rsidRPr="000D7DD8">
        <w:rPr>
          <w:rFonts w:asciiTheme="majorBidi" w:hAnsiTheme="majorBidi" w:cstheme="majorBidi"/>
        </w:rPr>
        <w:t>, 2017</w:t>
      </w:r>
      <w:bookmarkStart w:id="0" w:name="_GoBack"/>
      <w:bookmarkEnd w:id="0"/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8A462D" w:rsidRPr="007C01D6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49" w:history="1">
        <w:r w:rsidR="008A462D" w:rsidRPr="007C01D6">
          <w:rPr>
            <w:rFonts w:ascii="Arial" w:hAnsi="Arial" w:cs="Arial"/>
            <w:sz w:val="22"/>
            <w:szCs w:val="22"/>
            <w:u w:val="single"/>
          </w:rPr>
          <w:t xml:space="preserve">The relationship between serum and urine NGAL and graft function in pediatric renal transplant </w:t>
        </w:r>
        <w:proofErr w:type="spellStart"/>
        <w:r w:rsidR="008A462D" w:rsidRPr="007C01D6">
          <w:rPr>
            <w:rFonts w:ascii="Arial" w:hAnsi="Arial" w:cs="Arial"/>
            <w:sz w:val="22"/>
            <w:szCs w:val="22"/>
            <w:u w:val="single"/>
          </w:rPr>
          <w:t>recipients.</w:t>
        </w:r>
      </w:hyperlink>
      <w:r w:rsidR="008A462D" w:rsidRPr="007C01D6">
        <w:rPr>
          <w:rFonts w:ascii="Arial" w:hAnsi="Arial" w:cs="Arial"/>
          <w:sz w:val="22"/>
          <w:szCs w:val="22"/>
        </w:rPr>
        <w:t>Hekmat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S, </w:t>
      </w:r>
      <w:proofErr w:type="spellStart"/>
      <w:r w:rsidR="008A462D" w:rsidRPr="007C01D6">
        <w:rPr>
          <w:rFonts w:ascii="Arial" w:hAnsi="Arial" w:cs="Arial"/>
          <w:b/>
          <w:bCs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Rahimzadeh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N,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Hoseini</w:t>
      </w:r>
      <w:proofErr w:type="spellEnd"/>
      <w:r w:rsidR="008A462D" w:rsidRPr="007C01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462D" w:rsidRPr="007C01D6">
        <w:rPr>
          <w:rFonts w:ascii="Arial" w:hAnsi="Arial" w:cs="Arial"/>
          <w:sz w:val="22"/>
          <w:szCs w:val="22"/>
        </w:rPr>
        <w:t>R.</w:t>
      </w:r>
      <w:r w:rsidR="008A462D" w:rsidRPr="007C01D6">
        <w:rPr>
          <w:rFonts w:ascii="Arial" w:hAnsi="Arial" w:cs="Arial"/>
          <w:sz w:val="18"/>
          <w:szCs w:val="18"/>
        </w:rPr>
        <w:t>Nefrologia</w:t>
      </w:r>
      <w:proofErr w:type="spellEnd"/>
      <w:r w:rsidR="008A462D" w:rsidRPr="007C01D6">
        <w:rPr>
          <w:rFonts w:ascii="Arial" w:hAnsi="Arial" w:cs="Arial"/>
          <w:sz w:val="18"/>
          <w:szCs w:val="18"/>
        </w:rPr>
        <w:t>. 2015</w:t>
      </w:r>
      <w:proofErr w:type="gramStart"/>
      <w:r w:rsidR="008A462D" w:rsidRPr="007C01D6">
        <w:rPr>
          <w:rFonts w:ascii="Arial" w:hAnsi="Arial" w:cs="Arial"/>
          <w:sz w:val="18"/>
          <w:szCs w:val="18"/>
        </w:rPr>
        <w:t>;35</w:t>
      </w:r>
      <w:proofErr w:type="gramEnd"/>
      <w:r w:rsidR="008A462D" w:rsidRPr="007C01D6">
        <w:rPr>
          <w:rFonts w:ascii="Arial" w:hAnsi="Arial" w:cs="Arial"/>
          <w:sz w:val="18"/>
          <w:szCs w:val="18"/>
        </w:rPr>
        <w:t xml:space="preserve">(4):419-20. </w:t>
      </w:r>
      <w:proofErr w:type="spellStart"/>
      <w:proofErr w:type="gramStart"/>
      <w:r w:rsidR="008A462D" w:rsidRPr="007C01D6">
        <w:rPr>
          <w:rFonts w:ascii="Arial" w:hAnsi="Arial" w:cs="Arial"/>
          <w:sz w:val="18"/>
          <w:szCs w:val="18"/>
        </w:rPr>
        <w:t>doi</w:t>
      </w:r>
      <w:proofErr w:type="spellEnd"/>
      <w:proofErr w:type="gramEnd"/>
      <w:r w:rsidR="008A462D" w:rsidRPr="007C01D6">
        <w:rPr>
          <w:rFonts w:ascii="Arial" w:hAnsi="Arial" w:cs="Arial"/>
          <w:sz w:val="18"/>
          <w:szCs w:val="18"/>
        </w:rPr>
        <w:t xml:space="preserve">: 10.1016/j.nefro.2015.03.007. </w:t>
      </w:r>
      <w:proofErr w:type="spellStart"/>
      <w:r w:rsidR="008A462D" w:rsidRPr="007C01D6">
        <w:rPr>
          <w:rFonts w:ascii="Arial" w:hAnsi="Arial" w:cs="Arial"/>
          <w:sz w:val="18"/>
          <w:szCs w:val="18"/>
        </w:rPr>
        <w:t>Epub</w:t>
      </w:r>
      <w:proofErr w:type="spellEnd"/>
      <w:r w:rsidR="008A462D" w:rsidRPr="007C01D6">
        <w:rPr>
          <w:rFonts w:ascii="Arial" w:hAnsi="Arial" w:cs="Arial"/>
          <w:sz w:val="18"/>
          <w:szCs w:val="18"/>
        </w:rPr>
        <w:t xml:space="preserve"> 201</w:t>
      </w:r>
      <w:r w:rsidR="002A573D" w:rsidRPr="007C01D6">
        <w:rPr>
          <w:rFonts w:ascii="Arial" w:hAnsi="Arial" w:cs="Arial"/>
          <w:sz w:val="18"/>
          <w:szCs w:val="18"/>
        </w:rPr>
        <w:t xml:space="preserve">5 Jul 21. </w:t>
      </w:r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8A462D" w:rsidRPr="007C01D6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50" w:history="1"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A novel mutation pattern of kidney anion exchanger 1 gene in patients with distal renal tubular acidosis in 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Iran.</w:t>
        </w:r>
      </w:hyperlink>
      <w:r w:rsidR="008A462D" w:rsidRPr="007C01D6">
        <w:rPr>
          <w:rFonts w:ascii="Arial" w:hAnsi="Arial" w:cs="Arial"/>
          <w:color w:val="000000"/>
          <w:sz w:val="22"/>
          <w:szCs w:val="22"/>
        </w:rPr>
        <w:t>Hooman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N, </w:t>
      </w:r>
      <w:proofErr w:type="spellStart"/>
      <w:r w:rsidR="008A462D" w:rsidRPr="007C01D6">
        <w:rPr>
          <w:rFonts w:ascii="Arial" w:hAnsi="Arial" w:cs="Arial"/>
          <w:b/>
          <w:bCs/>
          <w:color w:val="000000"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Fazilaty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Torktaz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I, Hosseini R, Behnam B.</w:t>
      </w:r>
      <w:r w:rsidR="007C01D6">
        <w:rPr>
          <w:rFonts w:ascii="Arial" w:hAnsi="Arial" w:cs="Arial"/>
          <w:color w:val="000000"/>
          <w:sz w:val="22"/>
          <w:szCs w:val="22"/>
        </w:rPr>
        <w:t xml:space="preserve"> </w:t>
      </w:r>
      <w:r w:rsidR="008A462D" w:rsidRPr="007C01D6">
        <w:rPr>
          <w:rFonts w:ascii="Arial" w:hAnsi="Arial" w:cs="Arial"/>
          <w:color w:val="000000"/>
          <w:sz w:val="18"/>
          <w:szCs w:val="18"/>
        </w:rPr>
        <w:t>Iran J Kidney Dis. 2015 May;9(3):230-8.</w:t>
      </w:r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8A462D" w:rsidRPr="007C01D6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51" w:history="1"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Effects of interleukin 2 receptor blockers on patient and graft survival in renal-transplanted 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children.</w:t>
        </w:r>
      </w:hyperlink>
      <w:r w:rsidR="008A462D" w:rsidRPr="007C01D6">
        <w:rPr>
          <w:rFonts w:ascii="Arial" w:hAnsi="Arial" w:cs="Arial"/>
          <w:color w:val="000000"/>
          <w:sz w:val="22"/>
          <w:szCs w:val="22"/>
        </w:rPr>
        <w:t>Sharifian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M, Arad B,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Simfroosh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N,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Basiri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A, </w:t>
      </w:r>
      <w:proofErr w:type="spellStart"/>
      <w:r w:rsidR="008A462D" w:rsidRPr="007C01D6">
        <w:rPr>
          <w:rFonts w:ascii="Arial" w:hAnsi="Arial" w:cs="Arial"/>
          <w:b/>
          <w:bCs/>
          <w:color w:val="000000"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Esfandiar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N.</w:t>
      </w:r>
      <w:r w:rsidR="008A462D" w:rsidRPr="007C01D6">
        <w:rPr>
          <w:rFonts w:ascii="Arial" w:hAnsi="Arial" w:cs="Arial"/>
          <w:color w:val="000000"/>
          <w:sz w:val="18"/>
          <w:szCs w:val="18"/>
        </w:rPr>
        <w:t>Nephrourol</w:t>
      </w:r>
      <w:proofErr w:type="spell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 Mon. 2014 Jul 5;6(4):e18641. </w:t>
      </w:r>
      <w:proofErr w:type="spellStart"/>
      <w:proofErr w:type="gramStart"/>
      <w:r w:rsidR="008A462D" w:rsidRPr="007C01D6">
        <w:rPr>
          <w:rFonts w:ascii="Arial" w:hAnsi="Arial" w:cs="Arial"/>
          <w:color w:val="000000"/>
          <w:sz w:val="18"/>
          <w:szCs w:val="18"/>
        </w:rPr>
        <w:t>doi</w:t>
      </w:r>
      <w:proofErr w:type="spellEnd"/>
      <w:proofErr w:type="gram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: 10.5812/numonthly.18641. </w:t>
      </w:r>
      <w:proofErr w:type="spellStart"/>
      <w:proofErr w:type="gramStart"/>
      <w:r w:rsidR="008A462D" w:rsidRPr="007C01D6">
        <w:rPr>
          <w:rFonts w:ascii="Arial" w:hAnsi="Arial" w:cs="Arial"/>
          <w:color w:val="000000"/>
          <w:sz w:val="18"/>
          <w:szCs w:val="18"/>
        </w:rPr>
        <w:t>eCollection</w:t>
      </w:r>
      <w:proofErr w:type="spellEnd"/>
      <w:proofErr w:type="gram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 2014 Jul.</w:t>
      </w:r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8A462D" w:rsidRPr="007C01D6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52" w:history="1"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Investigation of ATP6V1B1 and ATP6V0A4 genes causing hereditary hearing loss associated with distal renal tubular acidosis in Iranian 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families.</w:t>
        </w:r>
      </w:hyperlink>
      <w:r w:rsidR="008A462D" w:rsidRPr="007C01D6">
        <w:rPr>
          <w:rFonts w:ascii="Arial" w:hAnsi="Arial" w:cs="Arial"/>
          <w:color w:val="000000"/>
          <w:sz w:val="22"/>
          <w:szCs w:val="22"/>
        </w:rPr>
        <w:t>Zeinali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F,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Mohseni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M,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Fadaee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M,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Fattahi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Z,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Najmabadi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H, </w:t>
      </w:r>
      <w:proofErr w:type="spellStart"/>
      <w:r w:rsidR="008A462D" w:rsidRPr="007C01D6">
        <w:rPr>
          <w:rFonts w:ascii="Arial" w:hAnsi="Arial" w:cs="Arial"/>
          <w:b/>
          <w:bCs/>
          <w:color w:val="000000"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Kahrizi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K.</w:t>
      </w:r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J </w:t>
      </w:r>
      <w:proofErr w:type="spellStart"/>
      <w:r w:rsidR="008A462D" w:rsidRPr="007C01D6">
        <w:rPr>
          <w:rFonts w:ascii="Arial" w:hAnsi="Arial" w:cs="Arial"/>
          <w:color w:val="000000"/>
          <w:sz w:val="18"/>
          <w:szCs w:val="18"/>
        </w:rPr>
        <w:t>Laryngol</w:t>
      </w:r>
      <w:proofErr w:type="spell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 Otol. 20</w:t>
      </w:r>
      <w:r w:rsidR="007C01D6">
        <w:rPr>
          <w:rFonts w:ascii="Arial" w:hAnsi="Arial" w:cs="Arial"/>
          <w:color w:val="000000"/>
          <w:sz w:val="18"/>
          <w:szCs w:val="18"/>
        </w:rPr>
        <w:t>14 Dec;128(12):1056-9.</w:t>
      </w:r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8A462D" w:rsidRPr="007C01D6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53" w:history="1"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Endoscopic correction of primary VUR by using 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polyacrylate</w:t>
        </w:r>
        <w:proofErr w:type="spellEnd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 polyalcohol copolymer (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Vantris</w:t>
        </w:r>
        <w:proofErr w:type="spellEnd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) in young girls: 2-year follow-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up.</w:t>
        </w:r>
      </w:hyperlink>
      <w:r w:rsidR="008A462D" w:rsidRPr="007C01D6">
        <w:rPr>
          <w:rFonts w:ascii="Arial" w:hAnsi="Arial" w:cs="Arial"/>
          <w:color w:val="000000"/>
          <w:sz w:val="22"/>
          <w:szCs w:val="22"/>
        </w:rPr>
        <w:t>Sharifiaghdas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F,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Tajalli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F, </w:t>
      </w:r>
      <w:proofErr w:type="spellStart"/>
      <w:r w:rsidR="008A462D" w:rsidRPr="007C01D6">
        <w:rPr>
          <w:rFonts w:ascii="Arial" w:hAnsi="Arial" w:cs="Arial"/>
          <w:b/>
          <w:bCs/>
          <w:color w:val="000000"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Shamsabadi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RH.</w:t>
      </w:r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J </w:t>
      </w:r>
      <w:proofErr w:type="spellStart"/>
      <w:r w:rsidR="008A462D" w:rsidRPr="007C01D6">
        <w:rPr>
          <w:rFonts w:ascii="Arial" w:hAnsi="Arial" w:cs="Arial"/>
          <w:color w:val="000000"/>
          <w:sz w:val="18"/>
          <w:szCs w:val="18"/>
        </w:rPr>
        <w:t>Pediatr</w:t>
      </w:r>
      <w:proofErr w:type="spell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 Urol. 2014 Dec;10(6):1032-6. </w:t>
      </w:r>
      <w:proofErr w:type="spellStart"/>
      <w:proofErr w:type="gramStart"/>
      <w:r w:rsidR="008A462D" w:rsidRPr="007C01D6">
        <w:rPr>
          <w:rFonts w:ascii="Arial" w:hAnsi="Arial" w:cs="Arial"/>
          <w:color w:val="000000"/>
          <w:sz w:val="18"/>
          <w:szCs w:val="18"/>
        </w:rPr>
        <w:t>doi</w:t>
      </w:r>
      <w:proofErr w:type="spellEnd"/>
      <w:proofErr w:type="gram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: 10.1016/j.jpurol.2014.02.016. </w:t>
      </w:r>
      <w:proofErr w:type="spellStart"/>
      <w:r w:rsidR="008A462D" w:rsidRPr="007C01D6">
        <w:rPr>
          <w:rFonts w:ascii="Arial" w:hAnsi="Arial" w:cs="Arial"/>
          <w:color w:val="000000"/>
          <w:sz w:val="18"/>
          <w:szCs w:val="18"/>
        </w:rPr>
        <w:t>Epub</w:t>
      </w:r>
      <w:proofErr w:type="spell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 2014 Apr 5.</w:t>
      </w:r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8A462D" w:rsidRPr="007C01D6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54" w:history="1"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Serum 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procalcitonin</w:t>
        </w:r>
        <w:proofErr w:type="spellEnd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 level for prediction of high-grade vesicoureteral reflux in urinary tract 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infection.</w:t>
        </w:r>
      </w:hyperlink>
      <w:r w:rsidR="008A462D" w:rsidRPr="007C01D6">
        <w:rPr>
          <w:rFonts w:ascii="Arial" w:hAnsi="Arial" w:cs="Arial"/>
          <w:color w:val="000000"/>
          <w:sz w:val="22"/>
          <w:szCs w:val="22"/>
        </w:rPr>
        <w:t>Rahimzadeh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N, </w:t>
      </w:r>
      <w:proofErr w:type="spellStart"/>
      <w:r w:rsidR="008A462D" w:rsidRPr="007C01D6">
        <w:rPr>
          <w:rFonts w:ascii="Arial" w:hAnsi="Arial" w:cs="Arial"/>
          <w:b/>
          <w:bCs/>
          <w:color w:val="000000"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Hoseini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R,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Shadani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S,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Hooman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N.</w:t>
      </w:r>
      <w:r w:rsidR="008A462D" w:rsidRPr="007C01D6">
        <w:rPr>
          <w:rFonts w:ascii="Arial" w:hAnsi="Arial" w:cs="Arial"/>
          <w:color w:val="000000"/>
          <w:sz w:val="18"/>
          <w:szCs w:val="18"/>
        </w:rPr>
        <w:t>Iran</w:t>
      </w:r>
      <w:proofErr w:type="spell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 J Kidney Dis. 2014 Mar;8(2):105-8.</w:t>
      </w:r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8A462D" w:rsidRPr="007C01D6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55" w:history="1"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 xml:space="preserve">Carotid artery function in children with idiopathic nephrotic </w:t>
        </w:r>
        <w:proofErr w:type="spellStart"/>
        <w:r w:rsidR="008A462D" w:rsidRPr="007C01D6">
          <w:rPr>
            <w:rFonts w:ascii="Arial" w:hAnsi="Arial" w:cs="Arial"/>
            <w:color w:val="642A8F"/>
            <w:sz w:val="22"/>
            <w:szCs w:val="22"/>
            <w:u w:val="single"/>
          </w:rPr>
          <w:t>syndrome.</w:t>
        </w:r>
      </w:hyperlink>
      <w:r w:rsidR="008A462D" w:rsidRPr="007C01D6">
        <w:rPr>
          <w:rFonts w:ascii="Arial" w:hAnsi="Arial" w:cs="Arial"/>
          <w:color w:val="000000"/>
          <w:sz w:val="22"/>
          <w:szCs w:val="22"/>
        </w:rPr>
        <w:t>Hooman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N, Isa-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Tafreshi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R, </w:t>
      </w:r>
      <w:proofErr w:type="spellStart"/>
      <w:r w:rsidR="008A462D" w:rsidRPr="007C01D6">
        <w:rPr>
          <w:rFonts w:ascii="Arial" w:hAnsi="Arial" w:cs="Arial"/>
          <w:b/>
          <w:bCs/>
          <w:color w:val="000000"/>
          <w:sz w:val="22"/>
          <w:szCs w:val="22"/>
        </w:rPr>
        <w:t>Otukesh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 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Mostafavi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SH,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Hallaji</w:t>
      </w:r>
      <w:proofErr w:type="spellEnd"/>
      <w:r w:rsidR="008A462D" w:rsidRPr="007C01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A462D" w:rsidRPr="007C01D6">
        <w:rPr>
          <w:rFonts w:ascii="Arial" w:hAnsi="Arial" w:cs="Arial"/>
          <w:color w:val="000000"/>
          <w:sz w:val="22"/>
          <w:szCs w:val="22"/>
        </w:rPr>
        <w:t>F.</w:t>
      </w:r>
      <w:r w:rsidR="008A462D" w:rsidRPr="007C01D6">
        <w:rPr>
          <w:rFonts w:ascii="Arial" w:hAnsi="Arial" w:cs="Arial"/>
          <w:color w:val="000000"/>
          <w:sz w:val="18"/>
          <w:szCs w:val="18"/>
        </w:rPr>
        <w:t>Nefrologia</w:t>
      </w:r>
      <w:proofErr w:type="spellEnd"/>
      <w:r w:rsidR="008A462D" w:rsidRPr="007C01D6">
        <w:rPr>
          <w:rFonts w:ascii="Arial" w:hAnsi="Arial" w:cs="Arial"/>
          <w:color w:val="000000"/>
          <w:sz w:val="18"/>
          <w:szCs w:val="18"/>
        </w:rPr>
        <w:t>. 2013</w:t>
      </w:r>
      <w:proofErr w:type="gramStart"/>
      <w:r w:rsidR="008A462D" w:rsidRPr="007C01D6">
        <w:rPr>
          <w:rFonts w:ascii="Arial" w:hAnsi="Arial" w:cs="Arial"/>
          <w:color w:val="000000"/>
          <w:sz w:val="18"/>
          <w:szCs w:val="18"/>
        </w:rPr>
        <w:t>;33</w:t>
      </w:r>
      <w:proofErr w:type="gramEnd"/>
      <w:r w:rsidR="008A462D" w:rsidRPr="007C01D6">
        <w:rPr>
          <w:rFonts w:ascii="Arial" w:hAnsi="Arial" w:cs="Arial"/>
          <w:color w:val="000000"/>
          <w:sz w:val="18"/>
          <w:szCs w:val="18"/>
        </w:rPr>
        <w:t xml:space="preserve">(5):650-6. </w:t>
      </w:r>
      <w:proofErr w:type="spellStart"/>
      <w:proofErr w:type="gramStart"/>
      <w:r w:rsidR="008A462D" w:rsidRPr="007C01D6">
        <w:rPr>
          <w:rFonts w:ascii="Arial" w:hAnsi="Arial" w:cs="Arial"/>
          <w:color w:val="000000"/>
          <w:sz w:val="18"/>
          <w:szCs w:val="18"/>
        </w:rPr>
        <w:t>doi</w:t>
      </w:r>
      <w:proofErr w:type="spellEnd"/>
      <w:proofErr w:type="gramEnd"/>
      <w:r w:rsidR="008A462D" w:rsidRPr="007C01D6">
        <w:rPr>
          <w:rFonts w:ascii="Arial" w:hAnsi="Arial" w:cs="Arial"/>
          <w:color w:val="000000"/>
          <w:sz w:val="18"/>
          <w:szCs w:val="18"/>
        </w:rPr>
        <w:t>: 10.3265/Nefrologia.pre2013.May.12036.</w:t>
      </w:r>
    </w:p>
    <w:p w:rsidR="007C01D6" w:rsidRPr="007C01D6" w:rsidRDefault="007C01D6" w:rsidP="007C01D6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CD66E8" w:rsidRDefault="00DD5F76" w:rsidP="007C01D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56" w:history="1">
        <w:proofErr w:type="spellStart"/>
        <w:r w:rsidR="00CD66E8" w:rsidRPr="007C01D6">
          <w:rPr>
            <w:rFonts w:asciiTheme="majorBidi" w:hAnsiTheme="majorBidi" w:cstheme="majorBidi"/>
            <w:b/>
            <w:bCs/>
            <w:u w:val="single"/>
          </w:rPr>
          <w:t>Pretransplant</w:t>
        </w:r>
        <w:proofErr w:type="spellEnd"/>
        <w:r w:rsidR="00CD66E8" w:rsidRPr="007C01D6">
          <w:rPr>
            <w:rFonts w:asciiTheme="majorBidi" w:hAnsiTheme="majorBidi" w:cstheme="majorBidi"/>
            <w:b/>
            <w:bCs/>
            <w:u w:val="single"/>
          </w:rPr>
          <w:t xml:space="preserve"> </w:t>
        </w:r>
        <w:proofErr w:type="spellStart"/>
        <w:r w:rsidR="00CD66E8" w:rsidRPr="007C01D6">
          <w:rPr>
            <w:rFonts w:asciiTheme="majorBidi" w:hAnsiTheme="majorBidi" w:cstheme="majorBidi"/>
            <w:b/>
            <w:bCs/>
            <w:u w:val="single"/>
          </w:rPr>
          <w:t>epstein-barr</w:t>
        </w:r>
        <w:proofErr w:type="spellEnd"/>
        <w:r w:rsidR="00CD66E8" w:rsidRPr="007C01D6">
          <w:rPr>
            <w:rFonts w:asciiTheme="majorBidi" w:hAnsiTheme="majorBidi" w:cstheme="majorBidi"/>
            <w:b/>
            <w:bCs/>
            <w:u w:val="single"/>
          </w:rPr>
          <w:t xml:space="preserve"> virus </w:t>
        </w:r>
        <w:proofErr w:type="spellStart"/>
        <w:r w:rsidR="00CD66E8" w:rsidRPr="007C01D6">
          <w:rPr>
            <w:rFonts w:asciiTheme="majorBidi" w:hAnsiTheme="majorBidi" w:cstheme="majorBidi"/>
            <w:b/>
            <w:bCs/>
            <w:u w:val="single"/>
          </w:rPr>
          <w:t>serostatus</w:t>
        </w:r>
        <w:proofErr w:type="spellEnd"/>
        <w:r w:rsidR="00CD66E8" w:rsidRPr="007C01D6">
          <w:rPr>
            <w:rFonts w:asciiTheme="majorBidi" w:hAnsiTheme="majorBidi" w:cstheme="majorBidi"/>
            <w:b/>
            <w:bCs/>
            <w:u w:val="single"/>
          </w:rPr>
          <w:t xml:space="preserve"> and incidence of </w:t>
        </w:r>
        <w:proofErr w:type="spellStart"/>
        <w:r w:rsidR="00CD66E8" w:rsidRPr="007C01D6">
          <w:rPr>
            <w:rFonts w:asciiTheme="majorBidi" w:hAnsiTheme="majorBidi" w:cstheme="majorBidi"/>
            <w:b/>
            <w:bCs/>
            <w:u w:val="single"/>
          </w:rPr>
          <w:t>posttransplant</w:t>
        </w:r>
        <w:proofErr w:type="spellEnd"/>
        <w:r w:rsidR="00CD66E8" w:rsidRPr="007C01D6">
          <w:rPr>
            <w:rFonts w:asciiTheme="majorBidi" w:hAnsiTheme="majorBidi" w:cstheme="majorBidi"/>
            <w:b/>
            <w:bCs/>
            <w:u w:val="single"/>
          </w:rPr>
          <w:t xml:space="preserve"> lymphoproliferative disorder in pediatric renal </w:t>
        </w:r>
        <w:proofErr w:type="gramStart"/>
        <w:r w:rsidR="00CD66E8" w:rsidRPr="007C01D6">
          <w:rPr>
            <w:rFonts w:asciiTheme="majorBidi" w:hAnsiTheme="majorBidi" w:cstheme="majorBidi"/>
            <w:b/>
            <w:bCs/>
            <w:u w:val="single"/>
          </w:rPr>
          <w:t>transplants.</w:t>
        </w:r>
      </w:hyperlink>
      <w:r w:rsidR="00CD66E8" w:rsidRPr="007C01D6">
        <w:rPr>
          <w:rFonts w:asciiTheme="majorBidi" w:hAnsiTheme="majorBidi" w:cstheme="majorBidi"/>
          <w:b/>
          <w:bCs/>
        </w:rPr>
        <w:t>,</w:t>
      </w:r>
      <w:proofErr w:type="gramEnd"/>
      <w:r w:rsidR="00CD66E8" w:rsidRPr="007C01D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CD66E8" w:rsidRPr="007C01D6">
        <w:rPr>
          <w:rFonts w:asciiTheme="majorBidi" w:hAnsiTheme="majorBidi" w:cstheme="majorBidi"/>
          <w:b/>
          <w:bCs/>
        </w:rPr>
        <w:t>Rahimzadeh</w:t>
      </w:r>
      <w:proofErr w:type="spellEnd"/>
      <w:r w:rsidR="00CD66E8" w:rsidRPr="007C01D6">
        <w:rPr>
          <w:rFonts w:asciiTheme="majorBidi" w:hAnsiTheme="majorBidi" w:cstheme="majorBidi"/>
          <w:b/>
          <w:bCs/>
        </w:rPr>
        <w:t xml:space="preserve"> N, </w:t>
      </w:r>
      <w:proofErr w:type="spellStart"/>
      <w:r w:rsidR="00CD66E8" w:rsidRPr="007C01D6">
        <w:rPr>
          <w:rFonts w:asciiTheme="majorBidi" w:hAnsiTheme="majorBidi" w:cstheme="majorBidi"/>
          <w:b/>
          <w:bCs/>
        </w:rPr>
        <w:t>Otukesh</w:t>
      </w:r>
      <w:proofErr w:type="spellEnd"/>
      <w:r w:rsidR="00CD66E8" w:rsidRPr="007C01D6">
        <w:rPr>
          <w:rFonts w:asciiTheme="majorBidi" w:hAnsiTheme="majorBidi" w:cstheme="majorBidi"/>
          <w:b/>
          <w:bCs/>
        </w:rPr>
        <w:t xml:space="preserve"> H, </w:t>
      </w:r>
      <w:proofErr w:type="spellStart"/>
      <w:r w:rsidR="00CD66E8" w:rsidRPr="007C01D6">
        <w:rPr>
          <w:rFonts w:asciiTheme="majorBidi" w:hAnsiTheme="majorBidi" w:cstheme="majorBidi"/>
          <w:b/>
          <w:bCs/>
        </w:rPr>
        <w:t>Hoseini</w:t>
      </w:r>
      <w:proofErr w:type="spellEnd"/>
      <w:r w:rsidR="00CD66E8" w:rsidRPr="007C01D6">
        <w:rPr>
          <w:rFonts w:asciiTheme="majorBidi" w:hAnsiTheme="majorBidi" w:cstheme="majorBidi"/>
          <w:b/>
          <w:bCs/>
        </w:rPr>
        <w:t xml:space="preserve"> R, </w:t>
      </w:r>
      <w:proofErr w:type="spellStart"/>
      <w:r w:rsidR="00CD66E8" w:rsidRPr="007C01D6">
        <w:rPr>
          <w:rFonts w:asciiTheme="majorBidi" w:hAnsiTheme="majorBidi" w:cstheme="majorBidi"/>
          <w:b/>
          <w:bCs/>
        </w:rPr>
        <w:t>Riahifard</w:t>
      </w:r>
      <w:proofErr w:type="spellEnd"/>
      <w:r w:rsidR="00CD66E8" w:rsidRPr="007C01D6">
        <w:rPr>
          <w:rFonts w:asciiTheme="majorBidi" w:hAnsiTheme="majorBidi" w:cstheme="majorBidi"/>
          <w:b/>
          <w:bCs/>
        </w:rPr>
        <w:t xml:space="preserve"> A., </w:t>
      </w:r>
      <w:proofErr w:type="spellStart"/>
      <w:r w:rsidR="00CD66E8" w:rsidRPr="007C01D6">
        <w:rPr>
          <w:rStyle w:val="jrnl"/>
          <w:rFonts w:asciiTheme="majorBidi" w:hAnsiTheme="majorBidi" w:cstheme="majorBidi"/>
          <w:b/>
          <w:bCs/>
        </w:rPr>
        <w:t>Exp</w:t>
      </w:r>
      <w:proofErr w:type="spellEnd"/>
      <w:r w:rsidR="00CD66E8" w:rsidRPr="007C01D6">
        <w:rPr>
          <w:rStyle w:val="jrnl"/>
          <w:rFonts w:asciiTheme="majorBidi" w:hAnsiTheme="majorBidi" w:cstheme="majorBidi"/>
          <w:b/>
          <w:bCs/>
        </w:rPr>
        <w:t xml:space="preserve"> </w:t>
      </w:r>
      <w:proofErr w:type="spellStart"/>
      <w:r w:rsidR="00CD66E8" w:rsidRPr="007C01D6">
        <w:rPr>
          <w:rStyle w:val="jrnl"/>
          <w:rFonts w:asciiTheme="majorBidi" w:hAnsiTheme="majorBidi" w:cstheme="majorBidi"/>
          <w:b/>
          <w:bCs/>
        </w:rPr>
        <w:t>Clin</w:t>
      </w:r>
      <w:proofErr w:type="spellEnd"/>
      <w:r w:rsidR="00CD66E8" w:rsidRPr="007C01D6">
        <w:rPr>
          <w:rStyle w:val="jrnl"/>
          <w:rFonts w:asciiTheme="majorBidi" w:hAnsiTheme="majorBidi" w:cstheme="majorBidi"/>
          <w:b/>
          <w:bCs/>
        </w:rPr>
        <w:t xml:space="preserve"> Transplant</w:t>
      </w:r>
      <w:r w:rsidR="00CD66E8" w:rsidRPr="007C01D6">
        <w:rPr>
          <w:rFonts w:asciiTheme="majorBidi" w:hAnsiTheme="majorBidi" w:cstheme="majorBidi"/>
          <w:b/>
          <w:bCs/>
        </w:rPr>
        <w:t>. 2013 Aug</w:t>
      </w:r>
      <w:proofErr w:type="gramStart"/>
      <w:r w:rsidR="00CD66E8" w:rsidRPr="007C01D6">
        <w:rPr>
          <w:rFonts w:asciiTheme="majorBidi" w:hAnsiTheme="majorBidi" w:cstheme="majorBidi"/>
          <w:b/>
          <w:bCs/>
        </w:rPr>
        <w:t>;11</w:t>
      </w:r>
      <w:proofErr w:type="gramEnd"/>
      <w:r w:rsidR="00CD66E8" w:rsidRPr="007C01D6">
        <w:rPr>
          <w:rFonts w:asciiTheme="majorBidi" w:hAnsiTheme="majorBidi" w:cstheme="majorBidi"/>
          <w:b/>
          <w:bCs/>
        </w:rPr>
        <w:t>(4):299-302.</w:t>
      </w:r>
    </w:p>
    <w:p w:rsidR="00286DA8" w:rsidRDefault="00286DA8" w:rsidP="00286DA8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104238" w:rsidRDefault="00104238" w:rsidP="00286DA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286DA8">
        <w:rPr>
          <w:rFonts w:asciiTheme="majorBidi" w:hAnsiTheme="majorBidi" w:cstheme="majorBidi"/>
          <w:b/>
          <w:bCs/>
          <w:u w:val="single"/>
        </w:rPr>
        <w:t>Rituximab in the treatment of nephrotic syndrome: a systematic review,</w:t>
      </w:r>
      <w:r w:rsidRPr="00286DA8">
        <w:rPr>
          <w:rFonts w:asciiTheme="majorBidi" w:hAnsiTheme="majorBidi" w:cstheme="majorBidi"/>
          <w:b/>
          <w:bCs/>
        </w:rPr>
        <w:t xml:space="preserve"> </w:t>
      </w:r>
      <w:hyperlink r:id="rId57" w:history="1">
        <w:proofErr w:type="spellStart"/>
        <w:r w:rsidRPr="00286DA8">
          <w:rPr>
            <w:rStyle w:val="highlight"/>
            <w:rFonts w:asciiTheme="majorBidi" w:hAnsiTheme="majorBidi" w:cstheme="majorBidi"/>
            <w:b/>
            <w:bCs/>
            <w:u w:val="single"/>
          </w:rPr>
          <w:t>Otukesh</w:t>
        </w:r>
        <w:proofErr w:type="spellEnd"/>
        <w:r w:rsidRPr="00286DA8">
          <w:rPr>
            <w:rFonts w:asciiTheme="majorBidi" w:hAnsiTheme="majorBidi" w:cstheme="majorBidi"/>
            <w:b/>
            <w:bCs/>
            <w:u w:val="single"/>
          </w:rPr>
          <w:t xml:space="preserve"> H</w:t>
        </w:r>
      </w:hyperlink>
      <w:r w:rsidRPr="00286DA8">
        <w:rPr>
          <w:rFonts w:asciiTheme="majorBidi" w:hAnsiTheme="majorBidi" w:cstheme="majorBidi"/>
          <w:b/>
          <w:bCs/>
        </w:rPr>
        <w:t xml:space="preserve">, </w:t>
      </w:r>
      <w:hyperlink r:id="rId58" w:history="1">
        <w:proofErr w:type="spellStart"/>
        <w:r w:rsidRPr="00286DA8">
          <w:rPr>
            <w:rFonts w:asciiTheme="majorBidi" w:hAnsiTheme="majorBidi" w:cstheme="majorBidi"/>
            <w:b/>
            <w:bCs/>
            <w:u w:val="single"/>
          </w:rPr>
          <w:t>Hoseini</w:t>
        </w:r>
        <w:proofErr w:type="spellEnd"/>
        <w:r w:rsidRPr="00286DA8">
          <w:rPr>
            <w:rFonts w:asciiTheme="majorBidi" w:hAnsiTheme="majorBidi" w:cstheme="majorBidi"/>
            <w:b/>
            <w:bCs/>
            <w:u w:val="single"/>
          </w:rPr>
          <w:t xml:space="preserve"> R</w:t>
        </w:r>
      </w:hyperlink>
      <w:r w:rsidRPr="00286DA8">
        <w:rPr>
          <w:rFonts w:asciiTheme="majorBidi" w:hAnsiTheme="majorBidi" w:cstheme="majorBidi"/>
          <w:b/>
          <w:bCs/>
        </w:rPr>
        <w:t xml:space="preserve">, </w:t>
      </w:r>
      <w:hyperlink r:id="rId59" w:history="1">
        <w:proofErr w:type="spellStart"/>
        <w:r w:rsidRPr="00286DA8">
          <w:rPr>
            <w:rFonts w:asciiTheme="majorBidi" w:hAnsiTheme="majorBidi" w:cstheme="majorBidi"/>
            <w:b/>
            <w:bCs/>
            <w:u w:val="single"/>
          </w:rPr>
          <w:t>Rahimzadeh</w:t>
        </w:r>
        <w:proofErr w:type="spellEnd"/>
        <w:r w:rsidRPr="00286DA8">
          <w:rPr>
            <w:rFonts w:asciiTheme="majorBidi" w:hAnsiTheme="majorBidi" w:cstheme="majorBidi"/>
            <w:b/>
            <w:bCs/>
            <w:u w:val="single"/>
          </w:rPr>
          <w:t xml:space="preserve"> N</w:t>
        </w:r>
      </w:hyperlink>
      <w:r w:rsidRPr="00286DA8">
        <w:rPr>
          <w:rFonts w:asciiTheme="majorBidi" w:hAnsiTheme="majorBidi" w:cstheme="majorBidi"/>
          <w:b/>
          <w:bCs/>
        </w:rPr>
        <w:t xml:space="preserve">, </w:t>
      </w:r>
      <w:hyperlink r:id="rId60" w:history="1">
        <w:proofErr w:type="spellStart"/>
        <w:r w:rsidRPr="00286DA8">
          <w:rPr>
            <w:rFonts w:asciiTheme="majorBidi" w:hAnsiTheme="majorBidi" w:cstheme="majorBidi"/>
            <w:b/>
            <w:bCs/>
            <w:u w:val="single"/>
          </w:rPr>
          <w:t>Fazel</w:t>
        </w:r>
        <w:proofErr w:type="spellEnd"/>
        <w:r w:rsidRPr="00286DA8">
          <w:rPr>
            <w:rFonts w:asciiTheme="majorBidi" w:hAnsiTheme="majorBidi" w:cstheme="majorBidi"/>
            <w:b/>
            <w:bCs/>
            <w:u w:val="single"/>
          </w:rPr>
          <w:t xml:space="preserve"> M</w:t>
        </w:r>
      </w:hyperlink>
      <w:r w:rsidRPr="00286DA8">
        <w:rPr>
          <w:rFonts w:asciiTheme="majorBidi" w:hAnsiTheme="majorBidi" w:cstheme="majorBidi"/>
          <w:b/>
          <w:bCs/>
        </w:rPr>
        <w:t xml:space="preserve">., </w:t>
      </w:r>
      <w:hyperlink r:id="rId61" w:tooltip="Iranian journal of kidney diseases." w:history="1">
        <w:r w:rsidRPr="00286DA8">
          <w:rPr>
            <w:rFonts w:asciiTheme="majorBidi" w:hAnsiTheme="majorBidi" w:cstheme="majorBidi"/>
            <w:b/>
            <w:bCs/>
            <w:u w:val="single"/>
          </w:rPr>
          <w:t>Iran J Kidney Dis.</w:t>
        </w:r>
      </w:hyperlink>
      <w:r w:rsidRPr="00286DA8">
        <w:rPr>
          <w:rFonts w:asciiTheme="majorBidi" w:hAnsiTheme="majorBidi" w:cstheme="majorBidi"/>
          <w:b/>
          <w:bCs/>
        </w:rPr>
        <w:t xml:space="preserve"> 2013 Jul;7(4):249-56.</w:t>
      </w:r>
    </w:p>
    <w:p w:rsidR="00286DA8" w:rsidRDefault="00286DA8" w:rsidP="00286DA8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286DA8" w:rsidRDefault="00DD5F76" w:rsidP="00286DA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62" w:history="1">
        <w:r w:rsidR="00BB4912" w:rsidRPr="00286DA8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 xml:space="preserve">Treatment update of sensitized pediatric kidney transplant recipients: a </w:t>
        </w:r>
        <w:proofErr w:type="gramStart"/>
        <w:r w:rsidR="00BB4912" w:rsidRPr="00286DA8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>review.</w:t>
        </w:r>
      </w:hyperlink>
      <w:r w:rsidR="00BB4912" w:rsidRPr="00286DA8">
        <w:rPr>
          <w:rFonts w:asciiTheme="majorBidi" w:hAnsiTheme="majorBidi" w:cstheme="majorBidi"/>
          <w:b/>
          <w:bCs/>
        </w:rPr>
        <w:t>,</w:t>
      </w:r>
      <w:proofErr w:type="gramEnd"/>
      <w:r w:rsidR="00BB4912" w:rsidRPr="00286DA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B4912" w:rsidRPr="00286DA8">
        <w:rPr>
          <w:rFonts w:asciiTheme="majorBidi" w:hAnsiTheme="majorBidi" w:cstheme="majorBidi"/>
          <w:b/>
          <w:bCs/>
          <w:shd w:val="clear" w:color="auto" w:fill="FFFFFF"/>
        </w:rPr>
        <w:t>Otukesh</w:t>
      </w:r>
      <w:proofErr w:type="spellEnd"/>
      <w:r w:rsidR="00BB4912" w:rsidRPr="00286DA8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BB4912" w:rsidRPr="00286DA8">
        <w:rPr>
          <w:rFonts w:asciiTheme="majorBidi" w:hAnsiTheme="majorBidi" w:cstheme="majorBidi"/>
          <w:shd w:val="clear" w:color="auto" w:fill="FFFFFF"/>
        </w:rPr>
        <w:t xml:space="preserve">H,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Hoseini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R,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Rahimzadeh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N.,</w:t>
      </w:r>
      <w:r w:rsidR="00BB4912" w:rsidRPr="00286DA8">
        <w:rPr>
          <w:rStyle w:val="Heading4Char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BB4912" w:rsidRPr="00286DA8">
        <w:rPr>
          <w:rStyle w:val="jrnl"/>
          <w:rFonts w:asciiTheme="majorBidi" w:hAnsiTheme="majorBidi" w:cstheme="majorBidi"/>
          <w:shd w:val="clear" w:color="auto" w:fill="FFFFFF"/>
        </w:rPr>
        <w:t>Exp</w:t>
      </w:r>
      <w:proofErr w:type="spellEnd"/>
      <w:r w:rsidR="00BB4912" w:rsidRPr="00286DA8">
        <w:rPr>
          <w:rStyle w:val="jrnl"/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B4912" w:rsidRPr="00286DA8">
        <w:rPr>
          <w:rStyle w:val="jrnl"/>
          <w:rFonts w:asciiTheme="majorBidi" w:hAnsiTheme="majorBidi" w:cstheme="majorBidi"/>
          <w:shd w:val="clear" w:color="auto" w:fill="FFFFFF"/>
        </w:rPr>
        <w:t>Clin</w:t>
      </w:r>
      <w:proofErr w:type="spellEnd"/>
      <w:r w:rsidR="00BB4912" w:rsidRPr="00286DA8">
        <w:rPr>
          <w:rStyle w:val="jrnl"/>
          <w:rFonts w:asciiTheme="majorBidi" w:hAnsiTheme="majorBidi" w:cstheme="majorBidi"/>
          <w:shd w:val="clear" w:color="auto" w:fill="FFFFFF"/>
        </w:rPr>
        <w:t xml:space="preserve"> Transplant</w:t>
      </w:r>
      <w:r w:rsidR="00BB4912" w:rsidRPr="00286DA8">
        <w:rPr>
          <w:rFonts w:asciiTheme="majorBidi" w:hAnsiTheme="majorBidi" w:cstheme="majorBidi"/>
          <w:shd w:val="clear" w:color="auto" w:fill="FFFFFF"/>
        </w:rPr>
        <w:t>. 2012 Dec</w:t>
      </w:r>
      <w:proofErr w:type="gramStart"/>
      <w:r w:rsidR="00BB4912" w:rsidRPr="00286DA8">
        <w:rPr>
          <w:rFonts w:asciiTheme="majorBidi" w:hAnsiTheme="majorBidi" w:cstheme="majorBidi"/>
          <w:shd w:val="clear" w:color="auto" w:fill="FFFFFF"/>
        </w:rPr>
        <w:t>;10</w:t>
      </w:r>
      <w:proofErr w:type="gram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(6):523-30. </w:t>
      </w:r>
    </w:p>
    <w:p w:rsidR="000E3837" w:rsidRPr="00286DA8" w:rsidRDefault="00DD5F76" w:rsidP="00286DA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63" w:history="1">
        <w:r w:rsidR="000E3837" w:rsidRPr="00286DA8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 xml:space="preserve">Partial trisomy 7q and monosomy 13q in a child with disorder of sex development: phenotypic and genotypic </w:t>
        </w:r>
        <w:proofErr w:type="gramStart"/>
        <w:r w:rsidR="000E3837" w:rsidRPr="00286DA8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>findings.</w:t>
        </w:r>
      </w:hyperlink>
      <w:r w:rsidR="000E3837" w:rsidRPr="00286DA8">
        <w:rPr>
          <w:rFonts w:asciiTheme="majorBidi" w:hAnsiTheme="majorBidi" w:cstheme="majorBidi"/>
          <w:b/>
          <w:bCs/>
          <w:u w:val="single"/>
        </w:rPr>
        <w:t>,</w:t>
      </w:r>
      <w:proofErr w:type="gramEnd"/>
      <w:r w:rsidR="000E3837" w:rsidRPr="00286DA8">
        <w:rPr>
          <w:rFonts w:asciiTheme="majorBidi" w:hAnsiTheme="majorBidi" w:cstheme="majorBidi"/>
        </w:rPr>
        <w:t xml:space="preserve">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Shojaei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 xml:space="preserve"> A,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Behjati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 xml:space="preserve"> F,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Derakhshandeh-Peykar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 xml:space="preserve"> P,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Razzaghy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>-Azar M,</w:t>
      </w:r>
      <w:r w:rsidR="000E3837" w:rsidRPr="00286DA8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Otukesh</w:t>
      </w:r>
      <w:proofErr w:type="spellEnd"/>
      <w:r w:rsidR="000E3837" w:rsidRPr="00286DA8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0E3837" w:rsidRPr="00286DA8">
        <w:rPr>
          <w:rFonts w:asciiTheme="majorBidi" w:hAnsiTheme="majorBidi" w:cstheme="majorBidi"/>
          <w:shd w:val="clear" w:color="auto" w:fill="FFFFFF"/>
        </w:rPr>
        <w:t xml:space="preserve">H,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Kariminejad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 xml:space="preserve"> R,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Dowlati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 xml:space="preserve"> MA,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Rashidi-Nezhad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 xml:space="preserve"> A, </w:t>
      </w:r>
      <w:proofErr w:type="spellStart"/>
      <w:r w:rsidR="000E3837" w:rsidRPr="00286DA8">
        <w:rPr>
          <w:rFonts w:asciiTheme="majorBidi" w:hAnsiTheme="majorBidi" w:cstheme="majorBidi"/>
          <w:shd w:val="clear" w:color="auto" w:fill="FFFFFF"/>
        </w:rPr>
        <w:t>Tavakkoly-Bazzaz</w:t>
      </w:r>
      <w:proofErr w:type="spellEnd"/>
      <w:r w:rsidR="000E3837" w:rsidRPr="00286DA8">
        <w:rPr>
          <w:rFonts w:asciiTheme="majorBidi" w:hAnsiTheme="majorBidi" w:cstheme="majorBidi"/>
          <w:shd w:val="clear" w:color="auto" w:fill="FFFFFF"/>
        </w:rPr>
        <w:t xml:space="preserve"> J., G</w:t>
      </w:r>
      <w:r w:rsidR="000E3837" w:rsidRPr="00286DA8">
        <w:rPr>
          <w:rStyle w:val="jrnl"/>
          <w:rFonts w:asciiTheme="majorBidi" w:hAnsiTheme="majorBidi" w:cstheme="majorBidi"/>
          <w:shd w:val="clear" w:color="auto" w:fill="FFFFFF"/>
        </w:rPr>
        <w:t>ene</w:t>
      </w:r>
      <w:r w:rsidR="000E3837" w:rsidRPr="00286DA8">
        <w:rPr>
          <w:rFonts w:asciiTheme="majorBidi" w:hAnsiTheme="majorBidi" w:cstheme="majorBidi"/>
          <w:shd w:val="clear" w:color="auto" w:fill="FFFFFF"/>
        </w:rPr>
        <w:t>. 2013 Mar 15</w:t>
      </w:r>
      <w:proofErr w:type="gramStart"/>
      <w:r w:rsidR="000E3837" w:rsidRPr="00286DA8">
        <w:rPr>
          <w:rFonts w:asciiTheme="majorBidi" w:hAnsiTheme="majorBidi" w:cstheme="majorBidi"/>
          <w:shd w:val="clear" w:color="auto" w:fill="FFFFFF"/>
        </w:rPr>
        <w:t>;517</w:t>
      </w:r>
      <w:proofErr w:type="gramEnd"/>
      <w:r w:rsidR="000E3837" w:rsidRPr="00286DA8">
        <w:rPr>
          <w:rFonts w:asciiTheme="majorBidi" w:hAnsiTheme="majorBidi" w:cstheme="majorBidi"/>
          <w:shd w:val="clear" w:color="auto" w:fill="FFFFFF"/>
        </w:rPr>
        <w:t>(1):137-45.</w:t>
      </w:r>
    </w:p>
    <w:p w:rsidR="00286DA8" w:rsidRPr="00286DA8" w:rsidRDefault="00286DA8" w:rsidP="00286DA8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286DA8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64" w:history="1">
        <w:r w:rsidR="00BB4912" w:rsidRPr="00286DA8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>Histopathologic and clinical findings of congenital nephrotic syndrome in Iranian children: a study of two centers.</w:t>
        </w:r>
      </w:hyperlink>
      <w:r w:rsidR="00BB4912" w:rsidRPr="00286DA8">
        <w:rPr>
          <w:rFonts w:asciiTheme="majorBidi" w:hAnsiTheme="majorBidi" w:cstheme="majorBidi"/>
          <w:b/>
          <w:bCs/>
        </w:rPr>
        <w:t>,</w:t>
      </w:r>
      <w:r w:rsidR="00BB4912" w:rsidRPr="00286DA8">
        <w:rPr>
          <w:rFonts w:asciiTheme="majorBidi" w:hAnsiTheme="majorBidi" w:cstheme="majorBidi"/>
        </w:rPr>
        <w:t xml:space="preserve">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Mehrazma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M,</w:t>
      </w:r>
      <w:r w:rsidR="00BB4912" w:rsidRPr="00286DA8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proofErr w:type="spellStart"/>
      <w:r w:rsidR="00BB4912" w:rsidRPr="00286DA8">
        <w:rPr>
          <w:rFonts w:asciiTheme="majorBidi" w:hAnsiTheme="majorBidi" w:cstheme="majorBidi"/>
          <w:b/>
          <w:bCs/>
          <w:shd w:val="clear" w:color="auto" w:fill="FFFFFF"/>
        </w:rPr>
        <w:t>Otukesh</w:t>
      </w:r>
      <w:proofErr w:type="spellEnd"/>
      <w:r w:rsidR="00BB4912" w:rsidRPr="00286DA8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BB4912" w:rsidRPr="00286DA8">
        <w:rPr>
          <w:rFonts w:asciiTheme="majorBidi" w:hAnsiTheme="majorBidi" w:cstheme="majorBidi"/>
          <w:shd w:val="clear" w:color="auto" w:fill="FFFFFF"/>
        </w:rPr>
        <w:t xml:space="preserve">H,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Madani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A,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Hooman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N,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Bedayat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A,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Dianati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Maleki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N,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Ehteshami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Afshar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A, </w:t>
      </w:r>
      <w:proofErr w:type="spellStart"/>
      <w:r w:rsidR="00BB4912" w:rsidRPr="00286DA8">
        <w:rPr>
          <w:rFonts w:asciiTheme="majorBidi" w:hAnsiTheme="majorBidi" w:cstheme="majorBidi"/>
          <w:shd w:val="clear" w:color="auto" w:fill="FFFFFF"/>
        </w:rPr>
        <w:t>Hoseini</w:t>
      </w:r>
      <w:proofErr w:type="spellEnd"/>
      <w:r w:rsidR="00BB4912" w:rsidRPr="00286DA8">
        <w:rPr>
          <w:rFonts w:asciiTheme="majorBidi" w:hAnsiTheme="majorBidi" w:cstheme="majorBidi"/>
          <w:shd w:val="clear" w:color="auto" w:fill="FFFFFF"/>
        </w:rPr>
        <w:t xml:space="preserve"> R., </w:t>
      </w:r>
      <w:r w:rsidR="00BB4912" w:rsidRPr="00286DA8">
        <w:rPr>
          <w:rStyle w:val="jrnl"/>
          <w:rFonts w:asciiTheme="majorBidi" w:hAnsiTheme="majorBidi" w:cstheme="majorBidi"/>
          <w:shd w:val="clear" w:color="auto" w:fill="FFFFFF"/>
        </w:rPr>
        <w:t>ran J Kidney Dis</w:t>
      </w:r>
      <w:r w:rsidR="00BB4912" w:rsidRPr="00286DA8">
        <w:rPr>
          <w:rFonts w:asciiTheme="majorBidi" w:hAnsiTheme="majorBidi" w:cstheme="majorBidi"/>
          <w:shd w:val="clear" w:color="auto" w:fill="FFFFFF"/>
        </w:rPr>
        <w:t>. 2012 Nov;6(6):426-31.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EE70AB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65" w:history="1">
        <w:r w:rsidR="00EE70AB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 xml:space="preserve">Mycophenolate </w:t>
        </w:r>
        <w:proofErr w:type="spellStart"/>
        <w:r w:rsidR="00EE70AB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>mofetil</w:t>
        </w:r>
        <w:proofErr w:type="spellEnd"/>
        <w:r w:rsidR="00EE70AB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 xml:space="preserve"> for treatment of idiopathic nephrotic syndrome in children.</w:t>
        </w:r>
      </w:hyperlink>
      <w:r w:rsidR="00EE70AB" w:rsidRPr="00EE27D7">
        <w:rPr>
          <w:rFonts w:asciiTheme="majorBidi" w:hAnsiTheme="majorBidi" w:cstheme="majorBidi"/>
          <w:b/>
          <w:bCs/>
          <w:u w:val="single"/>
        </w:rPr>
        <w:t xml:space="preserve">, </w:t>
      </w:r>
      <w:proofErr w:type="spellStart"/>
      <w:r w:rsidR="00EE70AB" w:rsidRPr="00EE27D7">
        <w:rPr>
          <w:rFonts w:asciiTheme="majorBidi" w:hAnsiTheme="majorBidi" w:cstheme="majorBidi"/>
          <w:shd w:val="clear" w:color="auto" w:fill="FFFFFF"/>
        </w:rPr>
        <w:t>Nickavar</w:t>
      </w:r>
      <w:proofErr w:type="spellEnd"/>
      <w:r w:rsidR="00EE70AB" w:rsidRPr="00EE27D7">
        <w:rPr>
          <w:rFonts w:asciiTheme="majorBidi" w:hAnsiTheme="majorBidi" w:cstheme="majorBidi"/>
          <w:shd w:val="clear" w:color="auto" w:fill="FFFFFF"/>
        </w:rPr>
        <w:t xml:space="preserve"> A, </w:t>
      </w:r>
      <w:proofErr w:type="spellStart"/>
      <w:r w:rsidR="00EE70AB" w:rsidRPr="00EE27D7">
        <w:rPr>
          <w:rFonts w:asciiTheme="majorBidi" w:hAnsiTheme="majorBidi" w:cstheme="majorBidi"/>
          <w:shd w:val="clear" w:color="auto" w:fill="FFFFFF"/>
        </w:rPr>
        <w:t>Safarzadeh</w:t>
      </w:r>
      <w:proofErr w:type="spellEnd"/>
      <w:r w:rsidR="00EE70AB" w:rsidRPr="00EE27D7">
        <w:rPr>
          <w:rFonts w:asciiTheme="majorBidi" w:hAnsiTheme="majorBidi" w:cstheme="majorBidi"/>
          <w:shd w:val="clear" w:color="auto" w:fill="FFFFFF"/>
        </w:rPr>
        <w:t xml:space="preserve"> AE, </w:t>
      </w:r>
      <w:proofErr w:type="spellStart"/>
      <w:r w:rsidR="00EE70AB" w:rsidRPr="00EE27D7">
        <w:rPr>
          <w:rFonts w:asciiTheme="majorBidi" w:hAnsiTheme="majorBidi" w:cstheme="majorBidi"/>
          <w:shd w:val="clear" w:color="auto" w:fill="FFFFFF"/>
        </w:rPr>
        <w:t>Sotoudeh</w:t>
      </w:r>
      <w:proofErr w:type="spellEnd"/>
      <w:r w:rsidR="00EE70AB" w:rsidRPr="00EE27D7">
        <w:rPr>
          <w:rFonts w:asciiTheme="majorBidi" w:hAnsiTheme="majorBidi" w:cstheme="majorBidi"/>
          <w:shd w:val="clear" w:color="auto" w:fill="FFFFFF"/>
        </w:rPr>
        <w:t xml:space="preserve"> K,</w:t>
      </w:r>
      <w:r w:rsidR="00EE70AB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proofErr w:type="spellStart"/>
      <w:r w:rsidR="00EE70AB" w:rsidRPr="00EE27D7">
        <w:rPr>
          <w:rFonts w:asciiTheme="majorBidi" w:hAnsiTheme="majorBidi" w:cstheme="majorBidi"/>
          <w:b/>
          <w:bCs/>
          <w:shd w:val="clear" w:color="auto" w:fill="FFFFFF"/>
        </w:rPr>
        <w:t>Otukesh</w:t>
      </w:r>
      <w:proofErr w:type="spellEnd"/>
      <w:r w:rsidR="00EE70AB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EE70AB" w:rsidRPr="00EE27D7">
        <w:rPr>
          <w:rFonts w:asciiTheme="majorBidi" w:hAnsiTheme="majorBidi" w:cstheme="majorBidi"/>
          <w:shd w:val="clear" w:color="auto" w:fill="FFFFFF"/>
        </w:rPr>
        <w:t xml:space="preserve">H, </w:t>
      </w:r>
      <w:proofErr w:type="spellStart"/>
      <w:r w:rsidR="00EE70AB" w:rsidRPr="00EE27D7">
        <w:rPr>
          <w:rFonts w:asciiTheme="majorBidi" w:hAnsiTheme="majorBidi" w:cstheme="majorBidi"/>
          <w:shd w:val="clear" w:color="auto" w:fill="FFFFFF"/>
        </w:rPr>
        <w:t>Hooman</w:t>
      </w:r>
      <w:proofErr w:type="spellEnd"/>
      <w:r w:rsidR="00EE70AB" w:rsidRPr="00EE27D7">
        <w:rPr>
          <w:rFonts w:asciiTheme="majorBidi" w:hAnsiTheme="majorBidi" w:cstheme="majorBidi"/>
          <w:shd w:val="clear" w:color="auto" w:fill="FFFFFF"/>
        </w:rPr>
        <w:t xml:space="preserve"> N., </w:t>
      </w:r>
      <w:r w:rsidR="00EE70AB" w:rsidRPr="00EE27D7">
        <w:rPr>
          <w:rStyle w:val="jrnl"/>
          <w:rFonts w:asciiTheme="majorBidi" w:hAnsiTheme="majorBidi" w:cstheme="majorBidi"/>
          <w:shd w:val="clear" w:color="auto" w:fill="FFFFFF"/>
        </w:rPr>
        <w:t>Iran J Kidney Dis</w:t>
      </w:r>
      <w:r w:rsidR="00EE70AB" w:rsidRPr="00EE27D7">
        <w:rPr>
          <w:rFonts w:asciiTheme="majorBidi" w:hAnsiTheme="majorBidi" w:cstheme="majorBidi"/>
          <w:shd w:val="clear" w:color="auto" w:fill="FFFFFF"/>
        </w:rPr>
        <w:t>. 2012 Sep;6(5):346-9.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EE27D7">
      <w:pPr>
        <w:pStyle w:val="ListParagraph"/>
        <w:numPr>
          <w:ilvl w:val="0"/>
          <w:numId w:val="9"/>
        </w:numPr>
        <w:rPr>
          <w:rStyle w:val="apple-converted-space"/>
          <w:rFonts w:asciiTheme="majorBidi" w:hAnsiTheme="majorBidi" w:cstheme="majorBidi"/>
          <w:b/>
          <w:bCs/>
          <w:lang w:bidi="fa-IR"/>
        </w:rPr>
      </w:pPr>
      <w:hyperlink r:id="rId66" w:history="1">
        <w:r w:rsidR="00BB4912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 xml:space="preserve">Are serum and urine neutrophil gelatinase-associated </w:t>
        </w:r>
        <w:proofErr w:type="spellStart"/>
        <w:r w:rsidR="00BB4912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>lipocalin</w:t>
        </w:r>
        <w:proofErr w:type="spellEnd"/>
        <w:r w:rsidR="00BB4912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 xml:space="preserve"> predictive of renal graft function in short term?</w:t>
        </w:r>
      </w:hyperlink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Rahimzadeh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N,</w:t>
      </w:r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proofErr w:type="spellStart"/>
      <w:r w:rsidR="00BB4912" w:rsidRPr="00EE27D7">
        <w:rPr>
          <w:rFonts w:asciiTheme="majorBidi" w:hAnsiTheme="majorBidi" w:cstheme="majorBidi"/>
          <w:b/>
          <w:bCs/>
          <w:shd w:val="clear" w:color="auto" w:fill="FFFFFF"/>
        </w:rPr>
        <w:t>Otukesh</w:t>
      </w:r>
      <w:proofErr w:type="spellEnd"/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BB4912" w:rsidRPr="00EE27D7">
        <w:rPr>
          <w:rFonts w:asciiTheme="majorBidi" w:hAnsiTheme="majorBidi" w:cstheme="majorBidi"/>
          <w:shd w:val="clear" w:color="auto" w:fill="FFFFFF"/>
        </w:rPr>
        <w:t xml:space="preserve">H,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Hoseini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R,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Sorkhi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H,</w:t>
      </w:r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proofErr w:type="spellStart"/>
      <w:r w:rsidR="00BB4912" w:rsidRPr="00EE27D7">
        <w:rPr>
          <w:rFonts w:asciiTheme="majorBidi" w:hAnsiTheme="majorBidi" w:cstheme="majorBidi"/>
          <w:b/>
          <w:bCs/>
          <w:shd w:val="clear" w:color="auto" w:fill="FFFFFF"/>
        </w:rPr>
        <w:t>Otukesh</w:t>
      </w:r>
      <w:proofErr w:type="spellEnd"/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BB4912" w:rsidRPr="00EE27D7">
        <w:rPr>
          <w:rFonts w:asciiTheme="majorBidi" w:hAnsiTheme="majorBidi" w:cstheme="majorBidi"/>
          <w:shd w:val="clear" w:color="auto" w:fill="FFFFFF"/>
        </w:rPr>
        <w:t xml:space="preserve">M,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Hoseini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S,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Torkzaban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M., </w:t>
      </w:r>
      <w:proofErr w:type="spellStart"/>
      <w:r w:rsidR="00BB4912" w:rsidRPr="00EE27D7">
        <w:rPr>
          <w:rStyle w:val="jrnl"/>
          <w:rFonts w:asciiTheme="majorBidi" w:hAnsiTheme="majorBidi" w:cstheme="majorBidi"/>
          <w:shd w:val="clear" w:color="auto" w:fill="FFFFFF"/>
        </w:rPr>
        <w:t>Pediatr</w:t>
      </w:r>
      <w:proofErr w:type="spellEnd"/>
      <w:r w:rsidR="00BB4912" w:rsidRPr="00EE27D7">
        <w:rPr>
          <w:rStyle w:val="jrnl"/>
          <w:rFonts w:asciiTheme="majorBidi" w:hAnsiTheme="majorBidi" w:cstheme="majorBidi"/>
          <w:shd w:val="clear" w:color="auto" w:fill="FFFFFF"/>
        </w:rPr>
        <w:t xml:space="preserve"> Transplant</w:t>
      </w:r>
      <w:r w:rsidR="00BB4912" w:rsidRPr="00EE27D7">
        <w:rPr>
          <w:rFonts w:asciiTheme="majorBidi" w:hAnsiTheme="majorBidi" w:cstheme="majorBidi"/>
          <w:shd w:val="clear" w:color="auto" w:fill="FFFFFF"/>
        </w:rPr>
        <w:t>. 2012 Nov</w:t>
      </w:r>
      <w:proofErr w:type="gramStart"/>
      <w:r w:rsidR="00BB4912" w:rsidRPr="00EE27D7">
        <w:rPr>
          <w:rFonts w:asciiTheme="majorBidi" w:hAnsiTheme="majorBidi" w:cstheme="majorBidi"/>
          <w:shd w:val="clear" w:color="auto" w:fill="FFFFFF"/>
        </w:rPr>
        <w:t>;16</w:t>
      </w:r>
      <w:proofErr w:type="gramEnd"/>
      <w:r w:rsidR="00BB4912" w:rsidRPr="00EE27D7">
        <w:rPr>
          <w:rFonts w:asciiTheme="majorBidi" w:hAnsiTheme="majorBidi" w:cstheme="majorBidi"/>
          <w:shd w:val="clear" w:color="auto" w:fill="FFFFFF"/>
        </w:rPr>
        <w:t>(7):796-802.</w:t>
      </w:r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</w:p>
    <w:p w:rsidR="00EE27D7" w:rsidRPr="00EE27D7" w:rsidRDefault="00EE27D7" w:rsidP="00EE27D7">
      <w:pPr>
        <w:pStyle w:val="ListParagraph"/>
        <w:rPr>
          <w:rStyle w:val="apple-converted-space"/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67" w:history="1">
        <w:r w:rsidR="00BB4912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>Glomerular function in neonates.</w:t>
        </w:r>
      </w:hyperlink>
      <w:r w:rsidR="00BB4912" w:rsidRPr="00EE27D7">
        <w:rPr>
          <w:rFonts w:asciiTheme="majorBidi" w:hAnsiTheme="majorBidi" w:cstheme="majorBidi"/>
          <w:u w:val="single"/>
          <w:shd w:val="clear" w:color="auto" w:fill="FFFFFF"/>
        </w:rPr>
        <w:t xml:space="preserve">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Hoseini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R,</w:t>
      </w:r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proofErr w:type="spellStart"/>
      <w:r w:rsidR="00BB4912" w:rsidRPr="00EE27D7">
        <w:rPr>
          <w:rFonts w:asciiTheme="majorBidi" w:hAnsiTheme="majorBidi" w:cstheme="majorBidi"/>
          <w:b/>
          <w:bCs/>
          <w:shd w:val="clear" w:color="auto" w:fill="FFFFFF"/>
        </w:rPr>
        <w:t>Otukesh</w:t>
      </w:r>
      <w:proofErr w:type="spellEnd"/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BB4912" w:rsidRPr="00EE27D7">
        <w:rPr>
          <w:rFonts w:asciiTheme="majorBidi" w:hAnsiTheme="majorBidi" w:cstheme="majorBidi"/>
          <w:shd w:val="clear" w:color="auto" w:fill="FFFFFF"/>
        </w:rPr>
        <w:t xml:space="preserve">H,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Rahimzadeh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N,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Hoseini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S., </w:t>
      </w:r>
      <w:r w:rsidR="00BB4912" w:rsidRPr="00EE27D7">
        <w:rPr>
          <w:rStyle w:val="jrnl"/>
          <w:rFonts w:asciiTheme="majorBidi" w:hAnsiTheme="majorBidi" w:cstheme="majorBidi"/>
          <w:shd w:val="clear" w:color="auto" w:fill="FFFFFF"/>
        </w:rPr>
        <w:t>Iran J Kidney Dis</w:t>
      </w:r>
      <w:r w:rsidR="00BB4912" w:rsidRPr="00EE27D7">
        <w:rPr>
          <w:rFonts w:asciiTheme="majorBidi" w:hAnsiTheme="majorBidi" w:cstheme="majorBidi"/>
          <w:shd w:val="clear" w:color="auto" w:fill="FFFFFF"/>
        </w:rPr>
        <w:t>. 2012 May</w:t>
      </w:r>
      <w:proofErr w:type="gramStart"/>
      <w:r w:rsidR="00BB4912" w:rsidRPr="00EE27D7">
        <w:rPr>
          <w:rFonts w:asciiTheme="majorBidi" w:hAnsiTheme="majorBidi" w:cstheme="majorBidi"/>
          <w:shd w:val="clear" w:color="auto" w:fill="FFFFFF"/>
        </w:rPr>
        <w:t>;6</w:t>
      </w:r>
      <w:proofErr w:type="gramEnd"/>
      <w:r w:rsidR="00BB4912" w:rsidRPr="00EE27D7">
        <w:rPr>
          <w:rFonts w:asciiTheme="majorBidi" w:hAnsiTheme="majorBidi" w:cstheme="majorBidi"/>
          <w:shd w:val="clear" w:color="auto" w:fill="FFFFFF"/>
        </w:rPr>
        <w:t>(3):166-72.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68" w:history="1">
        <w:r w:rsidR="00BB4912" w:rsidRPr="00EE27D7">
          <w:rPr>
            <w:rFonts w:asciiTheme="majorBidi" w:hAnsiTheme="majorBidi" w:cstheme="majorBidi"/>
            <w:b/>
            <w:bCs/>
            <w:u w:val="single"/>
            <w:shd w:val="clear" w:color="auto" w:fill="FFFFFF"/>
          </w:rPr>
          <w:t>Protective effect of heparin and aspirin against vascular thrombosis in pediatric kidney transplants.</w:t>
        </w:r>
      </w:hyperlink>
      <w:r w:rsidR="00BB4912" w:rsidRPr="00EE27D7">
        <w:rPr>
          <w:rFonts w:asciiTheme="majorBidi" w:hAnsiTheme="majorBidi" w:cstheme="majorBidi"/>
        </w:rPr>
        <w:t xml:space="preserve">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Esfandiar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N,</w:t>
      </w:r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proofErr w:type="spellStart"/>
      <w:r w:rsidR="00BB4912" w:rsidRPr="00EE27D7">
        <w:rPr>
          <w:rFonts w:asciiTheme="majorBidi" w:hAnsiTheme="majorBidi" w:cstheme="majorBidi"/>
          <w:b/>
          <w:bCs/>
          <w:shd w:val="clear" w:color="auto" w:fill="FFFFFF"/>
        </w:rPr>
        <w:t>Otukesh</w:t>
      </w:r>
      <w:proofErr w:type="spellEnd"/>
      <w:r w:rsidR="00BB4912" w:rsidRPr="00EE27D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BB4912" w:rsidRPr="00EE27D7">
        <w:rPr>
          <w:rFonts w:asciiTheme="majorBidi" w:hAnsiTheme="majorBidi" w:cstheme="majorBidi"/>
          <w:shd w:val="clear" w:color="auto" w:fill="FFFFFF"/>
        </w:rPr>
        <w:t xml:space="preserve">H,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Sharifian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M, </w:t>
      </w:r>
      <w:proofErr w:type="spellStart"/>
      <w:r w:rsidR="00BB4912" w:rsidRPr="00EE27D7">
        <w:rPr>
          <w:rFonts w:asciiTheme="majorBidi" w:hAnsiTheme="majorBidi" w:cstheme="majorBidi"/>
          <w:shd w:val="clear" w:color="auto" w:fill="FFFFFF"/>
        </w:rPr>
        <w:t>Hoseini</w:t>
      </w:r>
      <w:proofErr w:type="spellEnd"/>
      <w:r w:rsidR="00BB4912" w:rsidRPr="00EE27D7">
        <w:rPr>
          <w:rFonts w:asciiTheme="majorBidi" w:hAnsiTheme="majorBidi" w:cstheme="majorBidi"/>
          <w:shd w:val="clear" w:color="auto" w:fill="FFFFFF"/>
        </w:rPr>
        <w:t xml:space="preserve"> R, </w:t>
      </w:r>
      <w:r w:rsidR="00BB4912" w:rsidRPr="00EE27D7">
        <w:rPr>
          <w:rStyle w:val="jrnl"/>
          <w:rFonts w:asciiTheme="majorBidi" w:hAnsiTheme="majorBidi" w:cstheme="majorBidi"/>
          <w:shd w:val="clear" w:color="auto" w:fill="FFFFFF"/>
        </w:rPr>
        <w:t>Iran J Kidney Dis</w:t>
      </w:r>
      <w:r w:rsidR="00BB4912" w:rsidRPr="00EE27D7">
        <w:rPr>
          <w:rFonts w:asciiTheme="majorBidi" w:hAnsiTheme="majorBidi" w:cstheme="majorBidi"/>
          <w:shd w:val="clear" w:color="auto" w:fill="FFFFFF"/>
        </w:rPr>
        <w:t>. 2012 Mar;6(2):141-5.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69" w:history="1">
        <w:r w:rsidR="00BB4912" w:rsidRPr="00EE27D7">
          <w:rPr>
            <w:rStyle w:val="Hyperlink"/>
            <w:b/>
            <w:bCs/>
            <w:color w:val="auto"/>
          </w:rPr>
          <w:t>Prevalence and outcome of focal segmental glomerulosclerosis in Iranian children with nephrotic syndrome.</w:t>
        </w:r>
      </w:hyperlink>
      <w:r w:rsidR="00BB4912" w:rsidRPr="00EE27D7">
        <w:rPr>
          <w:b/>
          <w:bCs/>
        </w:rPr>
        <w:t xml:space="preserve">, </w:t>
      </w:r>
      <w:proofErr w:type="spellStart"/>
      <w:r w:rsidR="00BB4912" w:rsidRPr="006F0D71">
        <w:t>Hoseini</w:t>
      </w:r>
      <w:proofErr w:type="spellEnd"/>
      <w:r w:rsidR="00BB4912" w:rsidRPr="006F0D71">
        <w:t xml:space="preserve"> R, </w:t>
      </w:r>
      <w:proofErr w:type="spellStart"/>
      <w:r w:rsidR="00BB4912" w:rsidRPr="006F0D71">
        <w:t>Otukesh</w:t>
      </w:r>
      <w:proofErr w:type="spellEnd"/>
      <w:r w:rsidR="00BB4912" w:rsidRPr="006F0D71">
        <w:t xml:space="preserve"> H, </w:t>
      </w:r>
      <w:proofErr w:type="spellStart"/>
      <w:r w:rsidR="00BB4912" w:rsidRPr="006F0D71">
        <w:t>Fereshtehnejad</w:t>
      </w:r>
      <w:proofErr w:type="spellEnd"/>
      <w:r w:rsidR="00BB4912" w:rsidRPr="006F0D71">
        <w:t xml:space="preserve"> SM, </w:t>
      </w:r>
      <w:proofErr w:type="spellStart"/>
      <w:r w:rsidR="00BB4912" w:rsidRPr="006F0D71">
        <w:t>Tahoori</w:t>
      </w:r>
      <w:proofErr w:type="spellEnd"/>
      <w:r w:rsidR="00BB4912" w:rsidRPr="006F0D71">
        <w:t xml:space="preserve"> A, </w:t>
      </w:r>
      <w:proofErr w:type="spellStart"/>
      <w:r w:rsidR="00BB4912" w:rsidRPr="006F0D71">
        <w:t>Hooman</w:t>
      </w:r>
      <w:proofErr w:type="spellEnd"/>
      <w:r w:rsidR="00BB4912" w:rsidRPr="006F0D71">
        <w:t xml:space="preserve"> N, </w:t>
      </w:r>
      <w:proofErr w:type="spellStart"/>
      <w:r w:rsidR="00BB4912" w:rsidRPr="006F0D71">
        <w:t>Rahimzadeh</w:t>
      </w:r>
      <w:proofErr w:type="spellEnd"/>
      <w:r w:rsidR="00BB4912" w:rsidRPr="006F0D71">
        <w:t xml:space="preserve"> N, Sadr S.</w:t>
      </w:r>
      <w:r w:rsidR="00BB4912">
        <w:t xml:space="preserve">, </w:t>
      </w:r>
      <w:r w:rsidR="00BB4912" w:rsidRPr="006F0D71">
        <w:rPr>
          <w:rStyle w:val="jrnl"/>
        </w:rPr>
        <w:t>Iran J Kidney Dis</w:t>
      </w:r>
      <w:r w:rsidR="00BB4912" w:rsidRPr="006F0D71">
        <w:t>. 2012 Jan;6(1):18-24.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0" w:history="1">
        <w:r w:rsidR="00BB4912" w:rsidRPr="00EE27D7">
          <w:rPr>
            <w:rStyle w:val="Hyperlink"/>
            <w:b/>
            <w:bCs/>
            <w:color w:val="auto"/>
          </w:rPr>
          <w:t>Outcome of renal transplantation in children: a multi-center national report from Iran.</w:t>
        </w:r>
      </w:hyperlink>
      <w:r w:rsidR="00BB4912" w:rsidRPr="00EE27D7">
        <w:rPr>
          <w:b/>
          <w:bCs/>
        </w:rPr>
        <w:t xml:space="preserve"> </w:t>
      </w:r>
      <w:proofErr w:type="spellStart"/>
      <w:r w:rsidR="00BB4912" w:rsidRPr="0014355C">
        <w:t>Otukesh</w:t>
      </w:r>
      <w:proofErr w:type="spellEnd"/>
      <w:r w:rsidR="00BB4912" w:rsidRPr="0014355C">
        <w:t xml:space="preserve"> H,</w:t>
      </w:r>
      <w:r w:rsidR="00BB4912">
        <w:t xml:space="preserve"> </w:t>
      </w:r>
      <w:proofErr w:type="spellStart"/>
      <w:r w:rsidR="00BB4912">
        <w:t>Hoseini</w:t>
      </w:r>
      <w:proofErr w:type="spellEnd"/>
      <w:r w:rsidR="00BB4912">
        <w:t xml:space="preserve"> R, </w:t>
      </w:r>
      <w:proofErr w:type="spellStart"/>
      <w:r w:rsidR="00BB4912">
        <w:t>Rahimzadeh</w:t>
      </w:r>
      <w:proofErr w:type="spellEnd"/>
      <w:r w:rsidR="00BB4912">
        <w:t xml:space="preserve"> N, </w:t>
      </w:r>
      <w:proofErr w:type="spellStart"/>
      <w:r w:rsidR="00BB4912">
        <w:t>Fereshtehnejad</w:t>
      </w:r>
      <w:proofErr w:type="spellEnd"/>
      <w:r w:rsidR="00BB4912">
        <w:t xml:space="preserve"> SM, </w:t>
      </w:r>
      <w:proofErr w:type="spellStart"/>
      <w:r w:rsidR="00BB4912">
        <w:t>Simfroosh</w:t>
      </w:r>
      <w:proofErr w:type="spellEnd"/>
      <w:r w:rsidR="00BB4912">
        <w:t xml:space="preserve"> N, </w:t>
      </w:r>
      <w:proofErr w:type="spellStart"/>
      <w:r w:rsidR="00BB4912">
        <w:t>Basiri</w:t>
      </w:r>
      <w:proofErr w:type="spellEnd"/>
      <w:r w:rsidR="00BB4912">
        <w:t xml:space="preserve"> A, </w:t>
      </w:r>
      <w:proofErr w:type="spellStart"/>
      <w:r w:rsidR="00BB4912">
        <w:t>Sharifian</w:t>
      </w:r>
      <w:proofErr w:type="spellEnd"/>
      <w:r w:rsidR="00BB4912">
        <w:t xml:space="preserve"> M, </w:t>
      </w:r>
      <w:proofErr w:type="spellStart"/>
      <w:r w:rsidR="00BB4912">
        <w:t>Hashemi</w:t>
      </w:r>
      <w:proofErr w:type="spellEnd"/>
      <w:r w:rsidR="00BB4912">
        <w:t xml:space="preserve"> GH, </w:t>
      </w:r>
      <w:proofErr w:type="spellStart"/>
      <w:r w:rsidR="00BB4912">
        <w:t>Falahzadeh</w:t>
      </w:r>
      <w:proofErr w:type="spellEnd"/>
      <w:r w:rsidR="00BB4912">
        <w:t xml:space="preserve"> H, </w:t>
      </w:r>
      <w:proofErr w:type="spellStart"/>
      <w:r w:rsidR="00BB4912">
        <w:t>Derakhshan</w:t>
      </w:r>
      <w:proofErr w:type="spellEnd"/>
      <w:r w:rsidR="00BB4912">
        <w:t xml:space="preserve"> A, </w:t>
      </w:r>
      <w:proofErr w:type="spellStart"/>
      <w:r w:rsidR="00BB4912">
        <w:t>Fazel</w:t>
      </w:r>
      <w:proofErr w:type="spellEnd"/>
      <w:r w:rsidR="00BB4912">
        <w:t xml:space="preserve"> M, </w:t>
      </w:r>
      <w:proofErr w:type="spellStart"/>
      <w:r w:rsidR="00BB4912">
        <w:t>Reiesee</w:t>
      </w:r>
      <w:proofErr w:type="spellEnd"/>
      <w:r w:rsidR="00BB4912">
        <w:t xml:space="preserve"> D, </w:t>
      </w:r>
      <w:proofErr w:type="spellStart"/>
      <w:r w:rsidR="00BB4912">
        <w:t>Sayedzadeh</w:t>
      </w:r>
      <w:proofErr w:type="spellEnd"/>
      <w:r w:rsidR="00BB4912">
        <w:t xml:space="preserve"> A, </w:t>
      </w:r>
      <w:proofErr w:type="spellStart"/>
      <w:r w:rsidR="00BB4912">
        <w:t>Vazirian</w:t>
      </w:r>
      <w:proofErr w:type="spellEnd"/>
      <w:r w:rsidR="00BB4912">
        <w:t xml:space="preserve"> S, </w:t>
      </w:r>
      <w:proofErr w:type="spellStart"/>
      <w:r w:rsidR="00BB4912">
        <w:t>Nikibakhsh</w:t>
      </w:r>
      <w:proofErr w:type="spellEnd"/>
      <w:r w:rsidR="00BB4912">
        <w:t xml:space="preserve"> AA, </w:t>
      </w:r>
      <w:proofErr w:type="spellStart"/>
      <w:r w:rsidR="00BB4912">
        <w:t>Moghadam</w:t>
      </w:r>
      <w:proofErr w:type="spellEnd"/>
      <w:r w:rsidR="00BB4912">
        <w:t xml:space="preserve"> AG, </w:t>
      </w:r>
      <w:proofErr w:type="spellStart"/>
      <w:r w:rsidR="00BB4912">
        <w:t>Mohamadzadeh</w:t>
      </w:r>
      <w:proofErr w:type="spellEnd"/>
      <w:r w:rsidR="00BB4912">
        <w:t xml:space="preserve"> H, </w:t>
      </w:r>
      <w:proofErr w:type="spellStart"/>
      <w:r w:rsidR="00BB4912">
        <w:t>Naderi</w:t>
      </w:r>
      <w:proofErr w:type="spellEnd"/>
      <w:r w:rsidR="00BB4912">
        <w:t xml:space="preserve"> A, </w:t>
      </w:r>
      <w:proofErr w:type="spellStart"/>
      <w:r w:rsidR="00BB4912">
        <w:t>Isfahani</w:t>
      </w:r>
      <w:proofErr w:type="spellEnd"/>
      <w:r w:rsidR="00BB4912">
        <w:t xml:space="preserve"> T, </w:t>
      </w:r>
      <w:proofErr w:type="spellStart"/>
      <w:r w:rsidR="00BB4912">
        <w:t>Larijani</w:t>
      </w:r>
      <w:proofErr w:type="spellEnd"/>
      <w:r w:rsidR="00BB4912">
        <w:t xml:space="preserve"> F, </w:t>
      </w:r>
      <w:proofErr w:type="spellStart"/>
      <w:r w:rsidR="00BB4912">
        <w:t>Shorkhi</w:t>
      </w:r>
      <w:proofErr w:type="spellEnd"/>
      <w:r w:rsidR="00BB4912">
        <w:t xml:space="preserve"> H, Pasha AA, </w:t>
      </w:r>
      <w:proofErr w:type="spellStart"/>
      <w:r w:rsidR="00BB4912">
        <w:t>Shahbazian</w:t>
      </w:r>
      <w:proofErr w:type="spellEnd"/>
      <w:r w:rsidR="00BB4912">
        <w:t xml:space="preserve"> H, </w:t>
      </w:r>
      <w:proofErr w:type="spellStart"/>
      <w:r w:rsidR="00BB4912">
        <w:t>Valavi</w:t>
      </w:r>
      <w:proofErr w:type="spellEnd"/>
      <w:r w:rsidR="00BB4912">
        <w:t xml:space="preserve"> E, </w:t>
      </w:r>
      <w:proofErr w:type="spellStart"/>
      <w:r w:rsidR="00BB4912">
        <w:t>Mortazavi</w:t>
      </w:r>
      <w:proofErr w:type="spellEnd"/>
      <w:r w:rsidR="00BB4912">
        <w:t xml:space="preserve"> F, </w:t>
      </w:r>
      <w:proofErr w:type="spellStart"/>
      <w:r w:rsidR="00BB4912">
        <w:t>Gheisari</w:t>
      </w:r>
      <w:proofErr w:type="spellEnd"/>
      <w:r w:rsidR="00BB4912">
        <w:t xml:space="preserve"> A. </w:t>
      </w:r>
      <w:proofErr w:type="spellStart"/>
      <w:r w:rsidR="00BB4912">
        <w:rPr>
          <w:rStyle w:val="jrnl"/>
        </w:rPr>
        <w:t>Pediatr</w:t>
      </w:r>
      <w:proofErr w:type="spellEnd"/>
      <w:r w:rsidR="00BB4912">
        <w:rPr>
          <w:rStyle w:val="jrnl"/>
        </w:rPr>
        <w:t xml:space="preserve"> Transplant</w:t>
      </w:r>
      <w:r w:rsidR="00BB4912">
        <w:t>. 2011 Aug</w:t>
      </w:r>
      <w:proofErr w:type="gramStart"/>
      <w:r w:rsidR="00BB4912">
        <w:t>;15</w:t>
      </w:r>
      <w:proofErr w:type="gramEnd"/>
      <w:r w:rsidR="00BB4912">
        <w:t>(5):533-8.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1" w:history="1">
        <w:r w:rsidR="00BB4912" w:rsidRPr="00EE27D7">
          <w:rPr>
            <w:rStyle w:val="Hyperlink"/>
            <w:b/>
            <w:bCs/>
            <w:color w:val="auto"/>
          </w:rPr>
          <w:t xml:space="preserve">Accuracy of </w:t>
        </w:r>
        <w:proofErr w:type="spellStart"/>
        <w:r w:rsidR="00BB4912" w:rsidRPr="00EE27D7">
          <w:rPr>
            <w:rStyle w:val="Hyperlink"/>
            <w:b/>
            <w:bCs/>
            <w:color w:val="auto"/>
          </w:rPr>
          <w:t>cystosonography</w:t>
        </w:r>
        <w:proofErr w:type="spellEnd"/>
        <w:r w:rsidR="00BB4912" w:rsidRPr="00EE27D7">
          <w:rPr>
            <w:rStyle w:val="Hyperlink"/>
            <w:b/>
            <w:bCs/>
            <w:color w:val="auto"/>
          </w:rPr>
          <w:t xml:space="preserve"> in the diagnosis of </w:t>
        </w:r>
        <w:proofErr w:type="spellStart"/>
        <w:r w:rsidR="00BB4912" w:rsidRPr="00EE27D7">
          <w:rPr>
            <w:rStyle w:val="Hyperlink"/>
            <w:b/>
            <w:bCs/>
            <w:color w:val="auto"/>
          </w:rPr>
          <w:t>vesicourethral</w:t>
        </w:r>
        <w:proofErr w:type="spellEnd"/>
        <w:r w:rsidR="00BB4912" w:rsidRPr="00EE27D7">
          <w:rPr>
            <w:rStyle w:val="Hyperlink"/>
            <w:b/>
            <w:bCs/>
            <w:color w:val="auto"/>
          </w:rPr>
          <w:t xml:space="preserve"> reflux in children.</w:t>
        </w:r>
      </w:hyperlink>
      <w:r w:rsidR="00BB4912" w:rsidRPr="00EE27D7">
        <w:rPr>
          <w:b/>
          <w:bCs/>
          <w:u w:val="single"/>
        </w:rPr>
        <w:t xml:space="preserve"> </w:t>
      </w:r>
      <w:proofErr w:type="spellStart"/>
      <w:r w:rsidR="00BB4912" w:rsidRPr="005379DB">
        <w:t>Otukesh</w:t>
      </w:r>
      <w:proofErr w:type="spellEnd"/>
      <w:r w:rsidR="00BB4912" w:rsidRPr="005379DB">
        <w:t xml:space="preserve"> H, </w:t>
      </w:r>
      <w:proofErr w:type="spellStart"/>
      <w:r w:rsidR="00BB4912" w:rsidRPr="005379DB">
        <w:t>Hoseini</w:t>
      </w:r>
      <w:proofErr w:type="spellEnd"/>
      <w:r w:rsidR="00BB4912" w:rsidRPr="005379DB">
        <w:t xml:space="preserve"> R, </w:t>
      </w:r>
      <w:proofErr w:type="spellStart"/>
      <w:r w:rsidR="00BB4912" w:rsidRPr="005379DB">
        <w:t>Behzadi</w:t>
      </w:r>
      <w:proofErr w:type="spellEnd"/>
      <w:r w:rsidR="00BB4912" w:rsidRPr="005379DB">
        <w:t xml:space="preserve"> AH, Mehran M, </w:t>
      </w:r>
      <w:proofErr w:type="spellStart"/>
      <w:r w:rsidR="00BB4912" w:rsidRPr="005379DB">
        <w:t>Tabbaroki</w:t>
      </w:r>
      <w:proofErr w:type="spellEnd"/>
      <w:r w:rsidR="00BB4912" w:rsidRPr="005379DB">
        <w:t xml:space="preserve"> A, </w:t>
      </w:r>
      <w:proofErr w:type="spellStart"/>
      <w:r w:rsidR="00BB4912" w:rsidRPr="005379DB">
        <w:t>Khamesan</w:t>
      </w:r>
      <w:proofErr w:type="spellEnd"/>
      <w:r w:rsidR="00BB4912" w:rsidRPr="005379DB">
        <w:t xml:space="preserve"> B, </w:t>
      </w:r>
      <w:proofErr w:type="spellStart"/>
      <w:r w:rsidR="00BB4912" w:rsidRPr="005379DB">
        <w:t>Farjad</w:t>
      </w:r>
      <w:proofErr w:type="spellEnd"/>
      <w:r w:rsidR="00BB4912" w:rsidRPr="005379DB">
        <w:t xml:space="preserve"> R, </w:t>
      </w:r>
      <w:proofErr w:type="spellStart"/>
      <w:r w:rsidR="00BB4912" w:rsidRPr="005379DB">
        <w:t>Amirjalai</w:t>
      </w:r>
      <w:proofErr w:type="spellEnd"/>
      <w:r w:rsidR="00BB4912" w:rsidRPr="005379DB">
        <w:t xml:space="preserve"> </w:t>
      </w:r>
      <w:proofErr w:type="spellStart"/>
      <w:r w:rsidR="00BB4912" w:rsidRPr="005379DB">
        <w:t>V.</w:t>
      </w:r>
      <w:r w:rsidR="00BB4912" w:rsidRPr="005379DB">
        <w:rPr>
          <w:rStyle w:val="jrnl"/>
        </w:rPr>
        <w:t>Saudi</w:t>
      </w:r>
      <w:proofErr w:type="spellEnd"/>
      <w:r w:rsidR="00BB4912" w:rsidRPr="005379DB">
        <w:rPr>
          <w:rStyle w:val="jrnl"/>
        </w:rPr>
        <w:t xml:space="preserve"> J Kidney Dis </w:t>
      </w:r>
      <w:proofErr w:type="spellStart"/>
      <w:r w:rsidR="00BB4912" w:rsidRPr="005379DB">
        <w:rPr>
          <w:rStyle w:val="jrnl"/>
        </w:rPr>
        <w:t>Transpl</w:t>
      </w:r>
      <w:proofErr w:type="spellEnd"/>
      <w:r w:rsidR="00BB4912" w:rsidRPr="005379DB">
        <w:t>. 2011 May</w:t>
      </w:r>
      <w:proofErr w:type="gramStart"/>
      <w:r w:rsidR="00BB4912" w:rsidRPr="005379DB">
        <w:t>;22</w:t>
      </w:r>
      <w:proofErr w:type="gramEnd"/>
      <w:r w:rsidR="00BB4912" w:rsidRPr="005379DB">
        <w:t>(3):488-91.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BB4912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2" w:history="1">
        <w:r w:rsidR="00BB4912" w:rsidRPr="00EE27D7">
          <w:rPr>
            <w:b/>
            <w:bCs/>
            <w:u w:val="single"/>
          </w:rPr>
          <w:t>Renal amyloidosis in a child with neutropenia.</w:t>
        </w:r>
      </w:hyperlink>
      <w:r w:rsidR="00BB4912" w:rsidRPr="00EE27D7">
        <w:rPr>
          <w:b/>
          <w:bCs/>
          <w:u w:val="single"/>
          <w:lang w:bidi="fa-IR"/>
        </w:rPr>
        <w:t xml:space="preserve">, </w:t>
      </w:r>
      <w:proofErr w:type="spellStart"/>
      <w:r w:rsidR="00BB4912" w:rsidRPr="005379DB">
        <w:t>Otukesh</w:t>
      </w:r>
      <w:proofErr w:type="spellEnd"/>
      <w:r w:rsidR="00BB4912" w:rsidRPr="005379DB">
        <w:t xml:space="preserve"> H, </w:t>
      </w:r>
      <w:proofErr w:type="spellStart"/>
      <w:r w:rsidR="00BB4912" w:rsidRPr="005379DB">
        <w:t>Hoseini</w:t>
      </w:r>
      <w:proofErr w:type="spellEnd"/>
      <w:r w:rsidR="00BB4912" w:rsidRPr="005379DB">
        <w:t xml:space="preserve"> R, </w:t>
      </w:r>
      <w:proofErr w:type="spellStart"/>
      <w:r w:rsidR="00BB4912" w:rsidRPr="005379DB">
        <w:t>Behzadi</w:t>
      </w:r>
      <w:proofErr w:type="spellEnd"/>
      <w:r w:rsidR="00BB4912" w:rsidRPr="005379DB">
        <w:t xml:space="preserve"> AH, </w:t>
      </w:r>
      <w:proofErr w:type="spellStart"/>
      <w:r w:rsidR="00BB4912" w:rsidRPr="005379DB">
        <w:t>Fereshtehnejad</w:t>
      </w:r>
      <w:proofErr w:type="spellEnd"/>
      <w:r w:rsidR="00BB4912" w:rsidRPr="005379DB">
        <w:t xml:space="preserve"> SM, </w:t>
      </w:r>
      <w:proofErr w:type="spellStart"/>
      <w:r w:rsidR="00BB4912" w:rsidRPr="005379DB">
        <w:t>Mehrazma</w:t>
      </w:r>
      <w:proofErr w:type="spellEnd"/>
      <w:r w:rsidR="00BB4912" w:rsidRPr="005379DB">
        <w:t xml:space="preserve"> M, </w:t>
      </w:r>
      <w:proofErr w:type="spellStart"/>
      <w:r w:rsidR="00BB4912" w:rsidRPr="005379DB">
        <w:t>Parvin</w:t>
      </w:r>
      <w:proofErr w:type="spellEnd"/>
      <w:r w:rsidR="00BB4912" w:rsidRPr="005379DB">
        <w:t xml:space="preserve"> M, </w:t>
      </w:r>
      <w:proofErr w:type="spellStart"/>
      <w:r w:rsidR="00BB4912" w:rsidRPr="005379DB">
        <w:t>Mojtahedzadeh</w:t>
      </w:r>
      <w:proofErr w:type="spellEnd"/>
      <w:r w:rsidR="00BB4912" w:rsidRPr="005379DB">
        <w:t xml:space="preserve"> M, </w:t>
      </w:r>
      <w:proofErr w:type="spellStart"/>
      <w:r w:rsidR="00BB4912" w:rsidRPr="005379DB">
        <w:t>Razizadeh</w:t>
      </w:r>
      <w:proofErr w:type="spellEnd"/>
      <w:r w:rsidR="00BB4912" w:rsidRPr="005379DB">
        <w:t xml:space="preserve"> N, </w:t>
      </w:r>
      <w:proofErr w:type="spellStart"/>
      <w:r w:rsidR="00BB4912" w:rsidRPr="005379DB">
        <w:t>Pourfakharan</w:t>
      </w:r>
      <w:proofErr w:type="spellEnd"/>
      <w:r w:rsidR="00BB4912" w:rsidRPr="005379DB">
        <w:t xml:space="preserve"> M.</w:t>
      </w:r>
      <w:r w:rsidR="00BB4912" w:rsidRPr="00EE27D7">
        <w:rPr>
          <w:b/>
          <w:bCs/>
          <w:lang w:bidi="fa-IR"/>
        </w:rPr>
        <w:t xml:space="preserve">, </w:t>
      </w:r>
      <w:r w:rsidR="00BB4912" w:rsidRPr="005379DB">
        <w:t xml:space="preserve">Saudi J Kidney Dis </w:t>
      </w:r>
      <w:proofErr w:type="spellStart"/>
      <w:r w:rsidR="00BB4912" w:rsidRPr="005379DB">
        <w:t>Transpl</w:t>
      </w:r>
      <w:proofErr w:type="spellEnd"/>
      <w:r w:rsidR="00BB4912" w:rsidRPr="005379DB">
        <w:t>. 2011 Sep</w:t>
      </w:r>
      <w:proofErr w:type="gramStart"/>
      <w:r w:rsidR="00BB4912" w:rsidRPr="005379DB">
        <w:t>;22</w:t>
      </w:r>
      <w:proofErr w:type="gramEnd"/>
      <w:r w:rsidR="00BB4912" w:rsidRPr="005379DB">
        <w:t>(5):1019-21.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DD5F76" w:rsidP="00EE27D7">
      <w:pPr>
        <w:pStyle w:val="ListParagraph"/>
        <w:numPr>
          <w:ilvl w:val="0"/>
          <w:numId w:val="9"/>
        </w:numPr>
        <w:rPr>
          <w:rStyle w:val="src1"/>
          <w:rFonts w:asciiTheme="majorBidi" w:hAnsiTheme="majorBidi" w:cstheme="majorBidi"/>
          <w:b/>
          <w:bCs/>
          <w:lang w:bidi="fa-IR"/>
        </w:rPr>
      </w:pPr>
      <w:hyperlink r:id="rId73" w:history="1">
        <w:r w:rsidR="00202343" w:rsidRPr="00EE27D7">
          <w:rPr>
            <w:rStyle w:val="Hyperlink"/>
            <w:b/>
            <w:bCs/>
            <w:color w:val="auto"/>
          </w:rPr>
          <w:t>Evaluation of Combined Left Ventricular Function using the Myocardial Performance Index in Children with Chronic Kidney Disease.</w:t>
        </w:r>
      </w:hyperlink>
      <w:r w:rsidR="00202343" w:rsidRPr="00EE27D7">
        <w:rPr>
          <w:rStyle w:val="journalname"/>
          <w:b/>
          <w:bCs/>
        </w:rPr>
        <w:t xml:space="preserve"> </w:t>
      </w:r>
      <w:proofErr w:type="spellStart"/>
      <w:r w:rsidR="00202343" w:rsidRPr="00EE27D7">
        <w:rPr>
          <w:b/>
          <w:bCs/>
        </w:rPr>
        <w:t>Tafreshi</w:t>
      </w:r>
      <w:proofErr w:type="spellEnd"/>
      <w:r w:rsidR="00202343" w:rsidRPr="00EE27D7">
        <w:rPr>
          <w:b/>
          <w:bCs/>
        </w:rPr>
        <w:t xml:space="preserve"> RI, Human N, </w:t>
      </w:r>
      <w:proofErr w:type="spellStart"/>
      <w:r w:rsidR="00202343" w:rsidRPr="00EE27D7">
        <w:rPr>
          <w:b/>
          <w:bCs/>
        </w:rPr>
        <w:t>Otukesh</w:t>
      </w:r>
      <w:proofErr w:type="spellEnd"/>
      <w:r w:rsidR="00202343" w:rsidRPr="00EE27D7">
        <w:rPr>
          <w:b/>
          <w:bCs/>
        </w:rPr>
        <w:t xml:space="preserve"> H, </w:t>
      </w:r>
      <w:proofErr w:type="spellStart"/>
      <w:r w:rsidR="00202343" w:rsidRPr="00EE27D7">
        <w:rPr>
          <w:b/>
          <w:bCs/>
        </w:rPr>
        <w:t>Nikavar</w:t>
      </w:r>
      <w:proofErr w:type="spellEnd"/>
      <w:r w:rsidR="00202343" w:rsidRPr="00EE27D7">
        <w:rPr>
          <w:b/>
          <w:bCs/>
        </w:rPr>
        <w:t xml:space="preserve"> A., </w:t>
      </w:r>
      <w:r w:rsidR="00202343" w:rsidRPr="00EE27D7">
        <w:rPr>
          <w:rStyle w:val="jrnl"/>
          <w:b/>
          <w:bCs/>
        </w:rPr>
        <w:t>Echocardiography</w:t>
      </w:r>
      <w:r w:rsidR="00202343" w:rsidRPr="00EE27D7">
        <w:rPr>
          <w:rStyle w:val="src1"/>
          <w:b/>
          <w:bCs/>
          <w:specVanish w:val="0"/>
        </w:rPr>
        <w:t>. 2010 Dec 8</w:t>
      </w:r>
    </w:p>
    <w:p w:rsidR="00EE27D7" w:rsidRPr="00EE27D7" w:rsidRDefault="00EE27D7" w:rsidP="00EE27D7">
      <w:pPr>
        <w:pStyle w:val="ListParagraph"/>
        <w:rPr>
          <w:rStyle w:val="src1"/>
          <w:rFonts w:asciiTheme="majorBidi" w:hAnsiTheme="majorBidi" w:cstheme="majorBidi"/>
          <w:b/>
          <w:bCs/>
          <w:lang w:bidi="fa-IR"/>
        </w:rPr>
      </w:pPr>
    </w:p>
    <w:p w:rsidR="00202343" w:rsidRPr="00EE27D7" w:rsidRDefault="00DD5F76" w:rsidP="00EE27D7">
      <w:pPr>
        <w:pStyle w:val="ListParagraph"/>
        <w:numPr>
          <w:ilvl w:val="0"/>
          <w:numId w:val="9"/>
        </w:numPr>
        <w:rPr>
          <w:rStyle w:val="src1"/>
          <w:rFonts w:asciiTheme="majorBidi" w:hAnsiTheme="majorBidi" w:cstheme="majorBidi"/>
          <w:b/>
          <w:bCs/>
          <w:lang w:bidi="fa-IR"/>
        </w:rPr>
      </w:pPr>
      <w:hyperlink r:id="rId74" w:history="1">
        <w:r w:rsidR="00202343" w:rsidRPr="00EE27D7">
          <w:rPr>
            <w:rStyle w:val="Hyperlink"/>
            <w:b/>
            <w:bCs/>
            <w:color w:val="auto"/>
          </w:rPr>
          <w:t>Early graft dysfunction in a child with renal transplantation: question.</w:t>
        </w:r>
      </w:hyperlink>
      <w:r w:rsidR="00202343" w:rsidRPr="00EE27D7">
        <w:rPr>
          <w:b/>
          <w:bCs/>
        </w:rPr>
        <w:t xml:space="preserve">, </w:t>
      </w:r>
      <w:proofErr w:type="spellStart"/>
      <w:r w:rsidR="00202343" w:rsidRPr="00EE27D7">
        <w:rPr>
          <w:b/>
          <w:bCs/>
        </w:rPr>
        <w:t>Otukesh</w:t>
      </w:r>
      <w:proofErr w:type="spellEnd"/>
      <w:r w:rsidR="00202343" w:rsidRPr="00EE27D7">
        <w:rPr>
          <w:b/>
          <w:bCs/>
        </w:rPr>
        <w:t xml:space="preserve"> H, </w:t>
      </w:r>
      <w:proofErr w:type="spellStart"/>
      <w:r w:rsidR="00202343" w:rsidRPr="00EE27D7">
        <w:rPr>
          <w:b/>
          <w:bCs/>
        </w:rPr>
        <w:t>Hoseini</w:t>
      </w:r>
      <w:proofErr w:type="spellEnd"/>
      <w:r w:rsidR="00202343" w:rsidRPr="00EE27D7">
        <w:rPr>
          <w:b/>
          <w:bCs/>
        </w:rPr>
        <w:t xml:space="preserve"> R, Torbati PM, </w:t>
      </w:r>
      <w:proofErr w:type="spellStart"/>
      <w:r w:rsidR="00202343" w:rsidRPr="00EE27D7">
        <w:rPr>
          <w:b/>
          <w:bCs/>
        </w:rPr>
        <w:t>Hekmat</w:t>
      </w:r>
      <w:proofErr w:type="spellEnd"/>
      <w:r w:rsidR="00202343" w:rsidRPr="00EE27D7">
        <w:rPr>
          <w:b/>
          <w:bCs/>
        </w:rPr>
        <w:t xml:space="preserve"> S, </w:t>
      </w:r>
      <w:proofErr w:type="spellStart"/>
      <w:r w:rsidR="00202343" w:rsidRPr="00EE27D7">
        <w:rPr>
          <w:b/>
          <w:bCs/>
        </w:rPr>
        <w:t>Azimi</w:t>
      </w:r>
      <w:proofErr w:type="spellEnd"/>
      <w:r w:rsidR="00202343" w:rsidRPr="00EE27D7">
        <w:rPr>
          <w:b/>
          <w:bCs/>
        </w:rPr>
        <w:t xml:space="preserve"> S., </w:t>
      </w:r>
      <w:proofErr w:type="spellStart"/>
      <w:r w:rsidR="00202343" w:rsidRPr="00EE27D7">
        <w:rPr>
          <w:rStyle w:val="jrnl"/>
          <w:b/>
          <w:bCs/>
        </w:rPr>
        <w:t>Pediatr</w:t>
      </w:r>
      <w:proofErr w:type="spellEnd"/>
      <w:r w:rsidR="00202343" w:rsidRPr="00EE27D7">
        <w:rPr>
          <w:rStyle w:val="jrnl"/>
          <w:b/>
          <w:bCs/>
        </w:rPr>
        <w:t xml:space="preserve"> </w:t>
      </w:r>
      <w:proofErr w:type="spellStart"/>
      <w:r w:rsidR="00202343" w:rsidRPr="00EE27D7">
        <w:rPr>
          <w:rStyle w:val="jrnl"/>
          <w:b/>
          <w:bCs/>
        </w:rPr>
        <w:t>Nephrol</w:t>
      </w:r>
      <w:proofErr w:type="spellEnd"/>
      <w:r w:rsidR="00202343" w:rsidRPr="00EE27D7">
        <w:rPr>
          <w:rStyle w:val="src1"/>
          <w:b/>
          <w:bCs/>
          <w:specVanish w:val="0"/>
        </w:rPr>
        <w:t>. 2011 Feb</w:t>
      </w:r>
      <w:proofErr w:type="gramStart"/>
      <w:r w:rsidR="00202343" w:rsidRPr="00EE27D7">
        <w:rPr>
          <w:rStyle w:val="src1"/>
          <w:b/>
          <w:bCs/>
          <w:specVanish w:val="0"/>
        </w:rPr>
        <w:t>;26</w:t>
      </w:r>
      <w:proofErr w:type="gramEnd"/>
      <w:r w:rsidR="00202343" w:rsidRPr="00EE27D7">
        <w:rPr>
          <w:rStyle w:val="src1"/>
          <w:b/>
          <w:bCs/>
          <w:specVanish w:val="0"/>
        </w:rPr>
        <w:t xml:space="preserve">(2):217-9. </w:t>
      </w:r>
    </w:p>
    <w:p w:rsidR="00EE27D7" w:rsidRPr="00EE27D7" w:rsidRDefault="00EE27D7" w:rsidP="00EE27D7">
      <w:pPr>
        <w:pStyle w:val="ListParagraph"/>
        <w:rPr>
          <w:rStyle w:val="src1"/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Style w:val="src1"/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</w:rPr>
        <w:t xml:space="preserve">Management and outcome of steroid-resistant nephrotic syndrome in children,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S, </w:t>
      </w:r>
      <w:proofErr w:type="spellStart"/>
      <w:r w:rsidRPr="00EE27D7">
        <w:rPr>
          <w:b/>
          <w:bCs/>
        </w:rPr>
        <w:t>Mojtahedzadeh</w:t>
      </w:r>
      <w:proofErr w:type="spellEnd"/>
      <w:r w:rsidRPr="00EE27D7">
        <w:rPr>
          <w:b/>
          <w:bCs/>
        </w:rPr>
        <w:t xml:space="preserve"> M,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</w:t>
      </w:r>
      <w:proofErr w:type="spellStart"/>
      <w:r w:rsidRPr="00EE27D7">
        <w:rPr>
          <w:b/>
          <w:bCs/>
        </w:rPr>
        <w:t>Riahi</w:t>
      </w:r>
      <w:proofErr w:type="spellEnd"/>
      <w:r w:rsidRPr="00EE27D7">
        <w:rPr>
          <w:b/>
          <w:bCs/>
        </w:rPr>
        <w:t xml:space="preserve"> </w:t>
      </w:r>
      <w:proofErr w:type="spellStart"/>
      <w:r w:rsidRPr="00EE27D7">
        <w:rPr>
          <w:b/>
          <w:bCs/>
        </w:rPr>
        <w:t>Fard</w:t>
      </w:r>
      <w:proofErr w:type="spellEnd"/>
      <w:r w:rsidRPr="00EE27D7">
        <w:rPr>
          <w:b/>
          <w:bCs/>
        </w:rPr>
        <w:t xml:space="preserve"> A, </w:t>
      </w:r>
      <w:proofErr w:type="spellStart"/>
      <w:r w:rsidRPr="00EE27D7">
        <w:rPr>
          <w:b/>
          <w:bCs/>
        </w:rPr>
        <w:t>Sadigh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Heshmatzade</w:t>
      </w:r>
      <w:proofErr w:type="spellEnd"/>
      <w:r w:rsidRPr="00EE27D7">
        <w:rPr>
          <w:b/>
          <w:bCs/>
        </w:rPr>
        <w:t xml:space="preserve"> </w:t>
      </w:r>
      <w:proofErr w:type="spellStart"/>
      <w:r w:rsidRPr="00EE27D7">
        <w:rPr>
          <w:b/>
          <w:bCs/>
        </w:rPr>
        <w:t>Behzadi</w:t>
      </w:r>
      <w:proofErr w:type="spellEnd"/>
      <w:r w:rsidRPr="00EE27D7">
        <w:rPr>
          <w:b/>
          <w:bCs/>
        </w:rPr>
        <w:t xml:space="preserve"> A, </w:t>
      </w:r>
      <w:proofErr w:type="spellStart"/>
      <w:r w:rsidRPr="00EE27D7">
        <w:rPr>
          <w:b/>
          <w:bCs/>
        </w:rPr>
        <w:t>Javadi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Hooman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Mehrazma</w:t>
      </w:r>
      <w:proofErr w:type="spellEnd"/>
      <w:r w:rsidRPr="00EE27D7">
        <w:rPr>
          <w:b/>
          <w:bCs/>
        </w:rPr>
        <w:t xml:space="preserve"> </w:t>
      </w:r>
      <w:proofErr w:type="spellStart"/>
      <w:r w:rsidRPr="00EE27D7">
        <w:rPr>
          <w:b/>
          <w:bCs/>
        </w:rPr>
        <w:t>M.</w:t>
      </w:r>
      <w:r w:rsidRPr="00EE27D7">
        <w:rPr>
          <w:rStyle w:val="jrnl"/>
          <w:b/>
          <w:bCs/>
          <w:u w:val="single"/>
        </w:rPr>
        <w:t>Iran</w:t>
      </w:r>
      <w:proofErr w:type="spellEnd"/>
      <w:r w:rsidRPr="00EE27D7">
        <w:rPr>
          <w:rStyle w:val="jrnl"/>
          <w:b/>
          <w:bCs/>
          <w:u w:val="single"/>
        </w:rPr>
        <w:t xml:space="preserve"> J Kidney Dis</w:t>
      </w:r>
      <w:r w:rsidRPr="00EE27D7">
        <w:rPr>
          <w:rStyle w:val="src1"/>
          <w:b/>
          <w:bCs/>
          <w:u w:val="single"/>
          <w:specVanish w:val="0"/>
        </w:rPr>
        <w:t>. 2009 Oct;3(4):210-7.</w:t>
      </w:r>
    </w:p>
    <w:p w:rsidR="00EE27D7" w:rsidRPr="00EE27D7" w:rsidRDefault="00EE27D7" w:rsidP="00EE27D7">
      <w:pPr>
        <w:rPr>
          <w:rStyle w:val="src1"/>
          <w:rFonts w:asciiTheme="majorBidi" w:hAnsiTheme="majorBidi" w:cstheme="majorBidi"/>
          <w:b/>
          <w:bCs/>
          <w:lang w:bidi="fa-IR"/>
        </w:rPr>
      </w:pPr>
    </w:p>
    <w:p w:rsidR="00202343" w:rsidRPr="00EE27D7" w:rsidRDefault="00DD5F76" w:rsidP="00EE27D7">
      <w:pPr>
        <w:pStyle w:val="ListParagraph"/>
        <w:numPr>
          <w:ilvl w:val="0"/>
          <w:numId w:val="9"/>
        </w:numPr>
        <w:rPr>
          <w:rStyle w:val="src1"/>
          <w:rFonts w:asciiTheme="majorBidi" w:hAnsiTheme="majorBidi" w:cstheme="majorBidi"/>
          <w:b/>
          <w:bCs/>
          <w:lang w:bidi="fa-IR"/>
        </w:rPr>
      </w:pPr>
      <w:hyperlink r:id="rId75" w:history="1">
        <w:r w:rsidR="00202343" w:rsidRPr="00EE27D7">
          <w:rPr>
            <w:rStyle w:val="Hyperlink"/>
            <w:b/>
            <w:bCs/>
            <w:color w:val="auto"/>
          </w:rPr>
          <w:t xml:space="preserve">Gastrointestinal manifestations of nephropathic </w:t>
        </w:r>
        <w:proofErr w:type="spellStart"/>
        <w:r w:rsidR="00202343" w:rsidRPr="00EE27D7">
          <w:rPr>
            <w:rStyle w:val="Hyperlink"/>
            <w:b/>
            <w:bCs/>
            <w:color w:val="auto"/>
          </w:rPr>
          <w:t>cystinosis</w:t>
        </w:r>
        <w:proofErr w:type="spellEnd"/>
        <w:r w:rsidR="00202343" w:rsidRPr="00EE27D7">
          <w:rPr>
            <w:rStyle w:val="Hyperlink"/>
            <w:b/>
            <w:bCs/>
            <w:color w:val="auto"/>
          </w:rPr>
          <w:t xml:space="preserve"> in children.</w:t>
        </w:r>
      </w:hyperlink>
      <w:r w:rsidR="00202343" w:rsidRPr="00EE27D7">
        <w:rPr>
          <w:b/>
          <w:bCs/>
        </w:rPr>
        <w:t xml:space="preserve"> </w:t>
      </w:r>
      <w:proofErr w:type="spellStart"/>
      <w:r w:rsidR="00202343" w:rsidRPr="00EE27D7">
        <w:rPr>
          <w:b/>
          <w:bCs/>
        </w:rPr>
        <w:t>Nakhaii</w:t>
      </w:r>
      <w:proofErr w:type="spellEnd"/>
      <w:r w:rsidR="00202343" w:rsidRPr="00EE27D7">
        <w:rPr>
          <w:b/>
          <w:bCs/>
        </w:rPr>
        <w:t xml:space="preserve"> S, </w:t>
      </w:r>
      <w:proofErr w:type="spellStart"/>
      <w:r w:rsidR="00202343" w:rsidRPr="00EE27D7">
        <w:rPr>
          <w:b/>
          <w:bCs/>
        </w:rPr>
        <w:t>Hooman</w:t>
      </w:r>
      <w:proofErr w:type="spellEnd"/>
      <w:r w:rsidR="00202343" w:rsidRPr="00EE27D7">
        <w:rPr>
          <w:b/>
          <w:bCs/>
        </w:rPr>
        <w:t xml:space="preserve"> N, </w:t>
      </w:r>
      <w:proofErr w:type="spellStart"/>
      <w:r w:rsidR="00202343" w:rsidRPr="00EE27D7">
        <w:rPr>
          <w:b/>
          <w:bCs/>
        </w:rPr>
        <w:t>Otukesh</w:t>
      </w:r>
      <w:proofErr w:type="spellEnd"/>
      <w:r w:rsidR="00202343" w:rsidRPr="00EE27D7">
        <w:rPr>
          <w:b/>
          <w:bCs/>
        </w:rPr>
        <w:t xml:space="preserve"> H.</w:t>
      </w:r>
      <w:r w:rsidR="00202343" w:rsidRPr="00EE27D7">
        <w:rPr>
          <w:rStyle w:val="journalname"/>
          <w:b/>
          <w:bCs/>
        </w:rPr>
        <w:t xml:space="preserve"> </w:t>
      </w:r>
      <w:r w:rsidR="00202343" w:rsidRPr="00EE27D7">
        <w:rPr>
          <w:rStyle w:val="jrnl"/>
          <w:b/>
          <w:bCs/>
          <w:u w:val="single"/>
        </w:rPr>
        <w:t>Iran J Kidney Dis</w:t>
      </w:r>
      <w:r w:rsidR="00202343" w:rsidRPr="00EE27D7">
        <w:rPr>
          <w:rStyle w:val="src1"/>
          <w:b/>
          <w:bCs/>
          <w:u w:val="single"/>
          <w:specVanish w:val="0"/>
        </w:rPr>
        <w:t>. 2009 Oct;3(4):218-21.</w:t>
      </w:r>
    </w:p>
    <w:p w:rsidR="00EE27D7" w:rsidRPr="00EE27D7" w:rsidRDefault="00EE27D7" w:rsidP="00EE27D7">
      <w:pPr>
        <w:pStyle w:val="ListParagraph"/>
        <w:rPr>
          <w:rStyle w:val="src1"/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Style w:val="src1"/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</w:rPr>
        <w:t xml:space="preserve">Long term upper and lower urinary tract Functions in Children with Posterior Urethral Valves,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Sharifiaghdas</w:t>
      </w:r>
      <w:proofErr w:type="spellEnd"/>
      <w:r w:rsidRPr="00EE27D7">
        <w:rPr>
          <w:b/>
          <w:bCs/>
        </w:rPr>
        <w:t xml:space="preserve"> F,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</w:t>
      </w:r>
      <w:proofErr w:type="spellStart"/>
      <w:r w:rsidRPr="00EE27D7">
        <w:rPr>
          <w:b/>
          <w:bCs/>
        </w:rPr>
        <w:t>Rabiee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Kiaiee</w:t>
      </w:r>
      <w:proofErr w:type="spellEnd"/>
      <w:r w:rsidRPr="00EE27D7">
        <w:rPr>
          <w:b/>
          <w:bCs/>
        </w:rPr>
        <w:t xml:space="preserve"> MF, </w:t>
      </w:r>
      <w:proofErr w:type="spellStart"/>
      <w:r w:rsidRPr="00EE27D7">
        <w:rPr>
          <w:b/>
          <w:bCs/>
        </w:rPr>
        <w:t>Javadi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Mojtahedzadeh</w:t>
      </w:r>
      <w:proofErr w:type="spellEnd"/>
      <w:r w:rsidRPr="00EE27D7">
        <w:rPr>
          <w:b/>
          <w:bCs/>
        </w:rPr>
        <w:t xml:space="preserve"> M, </w:t>
      </w:r>
      <w:proofErr w:type="spellStart"/>
      <w:r w:rsidRPr="00EE27D7">
        <w:rPr>
          <w:b/>
          <w:bCs/>
        </w:rPr>
        <w:t>Simfroosh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Basiri</w:t>
      </w:r>
      <w:proofErr w:type="spellEnd"/>
      <w:r w:rsidRPr="00EE27D7">
        <w:rPr>
          <w:b/>
          <w:bCs/>
        </w:rPr>
        <w:t xml:space="preserve"> A, </w:t>
      </w:r>
      <w:proofErr w:type="spellStart"/>
      <w:r w:rsidRPr="00EE27D7">
        <w:rPr>
          <w:b/>
          <w:bCs/>
        </w:rPr>
        <w:t>Hooman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Nasiri</w:t>
      </w:r>
      <w:proofErr w:type="spellEnd"/>
      <w:r w:rsidRPr="00EE27D7">
        <w:rPr>
          <w:b/>
          <w:bCs/>
        </w:rPr>
        <w:t xml:space="preserve"> J, </w:t>
      </w:r>
      <w:proofErr w:type="spellStart"/>
      <w:r w:rsidRPr="00EE27D7">
        <w:rPr>
          <w:b/>
          <w:bCs/>
        </w:rPr>
        <w:t>Delshad</w:t>
      </w:r>
      <w:proofErr w:type="spellEnd"/>
      <w:r w:rsidRPr="00EE27D7">
        <w:rPr>
          <w:b/>
          <w:bCs/>
        </w:rPr>
        <w:t xml:space="preserve"> S, </w:t>
      </w:r>
      <w:proofErr w:type="spellStart"/>
      <w:r w:rsidRPr="00EE27D7">
        <w:rPr>
          <w:b/>
          <w:bCs/>
        </w:rPr>
        <w:t>Farhood</w:t>
      </w:r>
      <w:proofErr w:type="spellEnd"/>
      <w:r w:rsidRPr="00EE27D7">
        <w:rPr>
          <w:b/>
          <w:bCs/>
        </w:rPr>
        <w:t xml:space="preserve"> P. </w:t>
      </w:r>
      <w:r w:rsidRPr="00EE27D7">
        <w:rPr>
          <w:rStyle w:val="jrnl"/>
          <w:b/>
          <w:bCs/>
          <w:u w:val="single"/>
        </w:rPr>
        <w:t xml:space="preserve">J </w:t>
      </w:r>
      <w:proofErr w:type="spellStart"/>
      <w:r w:rsidRPr="00EE27D7">
        <w:rPr>
          <w:rStyle w:val="jrnl"/>
          <w:b/>
          <w:bCs/>
          <w:u w:val="single"/>
        </w:rPr>
        <w:t>Pediatr</w:t>
      </w:r>
      <w:proofErr w:type="spellEnd"/>
      <w:r w:rsidRPr="00EE27D7">
        <w:rPr>
          <w:rStyle w:val="jrnl"/>
          <w:b/>
          <w:bCs/>
          <w:u w:val="single"/>
        </w:rPr>
        <w:t xml:space="preserve"> Urol</w:t>
      </w:r>
      <w:r w:rsidRPr="00EE27D7">
        <w:rPr>
          <w:rStyle w:val="src1"/>
          <w:b/>
          <w:bCs/>
          <w:u w:val="single"/>
          <w:specVanish w:val="0"/>
        </w:rPr>
        <w:t>. 2009 Aug 11.</w:t>
      </w:r>
    </w:p>
    <w:p w:rsidR="00EE27D7" w:rsidRPr="00EE27D7" w:rsidRDefault="00EE27D7" w:rsidP="00EE27D7">
      <w:pPr>
        <w:pStyle w:val="ListParagraph"/>
        <w:rPr>
          <w:rStyle w:val="src1"/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</w:rPr>
        <w:t>Short-term and long-term effects of slow</w:t>
      </w:r>
      <w:r w:rsidRPr="00EE27D7">
        <w:rPr>
          <w:b/>
          <w:bCs/>
          <w:lang w:bidi="fa-IR"/>
        </w:rPr>
        <w:t xml:space="preserve"> </w:t>
      </w:r>
      <w:r w:rsidRPr="00EE27D7">
        <w:rPr>
          <w:b/>
          <w:bCs/>
        </w:rPr>
        <w:t>graft function on graft survival in pediatric</w:t>
      </w:r>
      <w:r w:rsidRPr="00EE27D7">
        <w:rPr>
          <w:b/>
          <w:bCs/>
          <w:lang w:bidi="fa-IR"/>
        </w:rPr>
        <w:t xml:space="preserve"> </w:t>
      </w:r>
      <w:r w:rsidRPr="00EE27D7">
        <w:rPr>
          <w:b/>
          <w:bCs/>
        </w:rPr>
        <w:t xml:space="preserve">live donor renal transplantation,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Hosein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</w:t>
      </w:r>
      <w:proofErr w:type="spellStart"/>
      <w:r w:rsidRPr="00EE27D7">
        <w:rPr>
          <w:b/>
          <w:bCs/>
        </w:rPr>
        <w:t>Riahifard</w:t>
      </w:r>
      <w:proofErr w:type="spellEnd"/>
      <w:r w:rsidRPr="00EE27D7">
        <w:rPr>
          <w:b/>
          <w:bCs/>
        </w:rPr>
        <w:t xml:space="preserve"> A, </w:t>
      </w:r>
      <w:proofErr w:type="spellStart"/>
      <w:r w:rsidRPr="00EE27D7">
        <w:rPr>
          <w:b/>
          <w:bCs/>
        </w:rPr>
        <w:t>Basiri</w:t>
      </w:r>
      <w:proofErr w:type="spellEnd"/>
      <w:r w:rsidRPr="00EE27D7">
        <w:rPr>
          <w:b/>
          <w:bCs/>
        </w:rPr>
        <w:t xml:space="preserve"> A, </w:t>
      </w:r>
      <w:proofErr w:type="spellStart"/>
      <w:r w:rsidRPr="00EE27D7">
        <w:rPr>
          <w:b/>
          <w:bCs/>
        </w:rPr>
        <w:t>Simforoosh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Chalian</w:t>
      </w:r>
      <w:proofErr w:type="spellEnd"/>
      <w:r w:rsidRPr="00EE27D7">
        <w:rPr>
          <w:b/>
          <w:bCs/>
        </w:rPr>
        <w:t xml:space="preserve"> M, </w:t>
      </w:r>
      <w:proofErr w:type="spellStart"/>
      <w:r w:rsidRPr="00EE27D7">
        <w:rPr>
          <w:b/>
          <w:bCs/>
        </w:rPr>
        <w:t>Jazayeri</w:t>
      </w:r>
      <w:proofErr w:type="spellEnd"/>
      <w:r w:rsidRPr="00EE27D7">
        <w:rPr>
          <w:b/>
          <w:bCs/>
        </w:rPr>
        <w:t xml:space="preserve"> S, </w:t>
      </w:r>
      <w:proofErr w:type="spellStart"/>
      <w:r w:rsidRPr="00EE27D7">
        <w:rPr>
          <w:b/>
          <w:bCs/>
        </w:rPr>
        <w:t>Chalian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Safarzadeh</w:t>
      </w:r>
      <w:proofErr w:type="spellEnd"/>
      <w:r w:rsidRPr="00EE27D7">
        <w:rPr>
          <w:b/>
          <w:bCs/>
        </w:rPr>
        <w:t xml:space="preserve"> AE, </w:t>
      </w:r>
      <w:proofErr w:type="spellStart"/>
      <w:r w:rsidRPr="00EE27D7">
        <w:rPr>
          <w:b/>
          <w:bCs/>
        </w:rPr>
        <w:t>Sharifian</w:t>
      </w:r>
      <w:proofErr w:type="spellEnd"/>
      <w:r w:rsidRPr="00EE27D7">
        <w:rPr>
          <w:b/>
          <w:bCs/>
        </w:rPr>
        <w:t xml:space="preserve"> M,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S. </w:t>
      </w:r>
      <w:proofErr w:type="spellStart"/>
      <w:r w:rsidRPr="00EE27D7">
        <w:rPr>
          <w:rStyle w:val="journalname"/>
          <w:b/>
          <w:bCs/>
          <w:u w:val="single"/>
        </w:rPr>
        <w:t>Pediatr</w:t>
      </w:r>
      <w:proofErr w:type="spellEnd"/>
      <w:r w:rsidRPr="00EE27D7">
        <w:rPr>
          <w:rStyle w:val="journalname"/>
          <w:b/>
          <w:bCs/>
          <w:u w:val="single"/>
        </w:rPr>
        <w:t xml:space="preserve"> Transplant</w:t>
      </w:r>
      <w:r w:rsidRPr="00EE27D7">
        <w:rPr>
          <w:b/>
          <w:bCs/>
          <w:u w:val="single"/>
        </w:rPr>
        <w:t>. 2009 May 30.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</w:rPr>
        <w:t xml:space="preserve">NPHS2 Mutations in Children With Steroid-Resistant Nephrotic Syndrome,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Ghazanfari</w:t>
      </w:r>
      <w:proofErr w:type="spellEnd"/>
      <w:r w:rsidRPr="00EE27D7">
        <w:rPr>
          <w:b/>
          <w:bCs/>
        </w:rPr>
        <w:t xml:space="preserve"> B,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</w:t>
      </w:r>
      <w:proofErr w:type="spellStart"/>
      <w:r w:rsidRPr="00EE27D7">
        <w:rPr>
          <w:b/>
          <w:bCs/>
        </w:rPr>
        <w:t>Bakhshayesh</w:t>
      </w:r>
      <w:proofErr w:type="spellEnd"/>
      <w:r w:rsidRPr="00EE27D7">
        <w:rPr>
          <w:b/>
          <w:bCs/>
        </w:rPr>
        <w:t xml:space="preserve"> M, </w:t>
      </w:r>
      <w:proofErr w:type="spellStart"/>
      <w:r w:rsidRPr="00EE27D7">
        <w:rPr>
          <w:b/>
          <w:bCs/>
        </w:rPr>
        <w:t>Hashemi</w:t>
      </w:r>
      <w:proofErr w:type="spellEnd"/>
      <w:r w:rsidRPr="00EE27D7">
        <w:rPr>
          <w:b/>
          <w:bCs/>
        </w:rPr>
        <w:t xml:space="preserve">   M,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Chalian</w:t>
      </w:r>
      <w:proofErr w:type="spellEnd"/>
      <w:r w:rsidRPr="00EE27D7">
        <w:rPr>
          <w:b/>
          <w:bCs/>
        </w:rPr>
        <w:t xml:space="preserve"> M, Salami A, </w:t>
      </w:r>
      <w:proofErr w:type="spellStart"/>
      <w:r w:rsidRPr="00EE27D7">
        <w:rPr>
          <w:b/>
          <w:bCs/>
        </w:rPr>
        <w:t>Mehdipor</w:t>
      </w:r>
      <w:proofErr w:type="spellEnd"/>
      <w:r w:rsidRPr="00EE27D7">
        <w:rPr>
          <w:b/>
          <w:bCs/>
        </w:rPr>
        <w:t xml:space="preserve"> L, </w:t>
      </w:r>
      <w:proofErr w:type="spellStart"/>
      <w:r w:rsidRPr="00EE27D7">
        <w:rPr>
          <w:b/>
          <w:bCs/>
        </w:rPr>
        <w:t>Rahiminia</w:t>
      </w:r>
      <w:proofErr w:type="spellEnd"/>
      <w:r w:rsidRPr="00EE27D7">
        <w:rPr>
          <w:b/>
          <w:bCs/>
        </w:rPr>
        <w:t xml:space="preserve"> A. </w:t>
      </w:r>
      <w:r w:rsidRPr="00EE27D7">
        <w:rPr>
          <w:rStyle w:val="journalname"/>
          <w:b/>
          <w:bCs/>
          <w:u w:val="single"/>
        </w:rPr>
        <w:t>Iran J Kidney Dis</w:t>
      </w:r>
      <w:r w:rsidRPr="00EE27D7">
        <w:rPr>
          <w:b/>
          <w:bCs/>
          <w:u w:val="single"/>
        </w:rPr>
        <w:t>. 2009 Apr;3(2):99-102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</w:rPr>
        <w:t xml:space="preserve">Kidney transplantation before or after augmentation </w:t>
      </w:r>
      <w:proofErr w:type="spellStart"/>
      <w:r w:rsidRPr="00EE27D7">
        <w:rPr>
          <w:b/>
          <w:bCs/>
        </w:rPr>
        <w:t>cystoplasty</w:t>
      </w:r>
      <w:proofErr w:type="spellEnd"/>
      <w:r w:rsidRPr="00EE27D7">
        <w:rPr>
          <w:b/>
          <w:bCs/>
        </w:rPr>
        <w:t xml:space="preserve"> in children with high-pressure neurogenic bladder</w:t>
      </w:r>
      <w:r w:rsidRPr="00EE27D7">
        <w:rPr>
          <w:b/>
          <w:bCs/>
          <w:lang w:bidi="fa-IR"/>
        </w:rPr>
        <w:t xml:space="preserve">, </w:t>
      </w:r>
      <w:proofErr w:type="spellStart"/>
      <w:r w:rsidRPr="00EE27D7">
        <w:rPr>
          <w:b/>
          <w:bCs/>
        </w:rPr>
        <w:t>Basiri</w:t>
      </w:r>
      <w:proofErr w:type="spellEnd"/>
      <w:r w:rsidRPr="00EE27D7">
        <w:rPr>
          <w:b/>
          <w:bCs/>
        </w:rPr>
        <w:t xml:space="preserve"> A, </w:t>
      </w:r>
      <w:proofErr w:type="spellStart"/>
      <w:r w:rsidRPr="00EE27D7">
        <w:rPr>
          <w:b/>
          <w:bCs/>
        </w:rPr>
        <w:t>Otookesh</w:t>
      </w:r>
      <w:proofErr w:type="spellEnd"/>
      <w:r w:rsidRPr="00EE27D7">
        <w:rPr>
          <w:b/>
          <w:bCs/>
        </w:rPr>
        <w:t xml:space="preserve"> H, Hosseini R, </w:t>
      </w:r>
      <w:proofErr w:type="spellStart"/>
      <w:r w:rsidRPr="00EE27D7">
        <w:rPr>
          <w:b/>
          <w:bCs/>
        </w:rPr>
        <w:t>Simforoosh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Moghaddam</w:t>
      </w:r>
      <w:proofErr w:type="spellEnd"/>
      <w:r w:rsidRPr="00EE27D7">
        <w:rPr>
          <w:b/>
          <w:bCs/>
        </w:rPr>
        <w:t xml:space="preserve"> SM</w:t>
      </w:r>
      <w:r w:rsidRPr="00EE27D7">
        <w:rPr>
          <w:b/>
          <w:bCs/>
          <w:lang w:bidi="fa-IR"/>
        </w:rPr>
        <w:t xml:space="preserve">,  </w:t>
      </w:r>
      <w:r w:rsidRPr="00EE27D7">
        <w:rPr>
          <w:rStyle w:val="journalname"/>
          <w:b/>
          <w:bCs/>
          <w:u w:val="single"/>
        </w:rPr>
        <w:t>BJU Int</w:t>
      </w:r>
      <w:r w:rsidRPr="00EE27D7">
        <w:rPr>
          <w:b/>
          <w:bCs/>
          <w:u w:val="single"/>
        </w:rPr>
        <w:t>. 2009 Jan;103(1):86-8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  <w:color w:val="000000"/>
        </w:rPr>
        <w:t>Kidney transplantation in children with posterior urethral valves,</w:t>
      </w:r>
      <w:r w:rsidRPr="00EE27D7">
        <w:rPr>
          <w:rFonts w:ascii="Arial" w:hAnsi="Arial" w:cs="Arial"/>
        </w:rPr>
        <w:t xml:space="preserve">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Basiri</w:t>
      </w:r>
      <w:proofErr w:type="spellEnd"/>
      <w:r w:rsidRPr="00EE27D7">
        <w:rPr>
          <w:b/>
          <w:bCs/>
        </w:rPr>
        <w:t xml:space="preserve"> A, </w:t>
      </w:r>
      <w:proofErr w:type="spellStart"/>
      <w:r w:rsidRPr="00EE27D7">
        <w:rPr>
          <w:b/>
          <w:bCs/>
        </w:rPr>
        <w:t>Simfroosh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 </w:t>
      </w:r>
      <w:proofErr w:type="spellStart"/>
      <w:r w:rsidRPr="00EE27D7">
        <w:rPr>
          <w:b/>
          <w:bCs/>
        </w:rPr>
        <w:t>Chalian</w:t>
      </w:r>
      <w:proofErr w:type="spellEnd"/>
      <w:r w:rsidRPr="00EE27D7">
        <w:rPr>
          <w:b/>
          <w:bCs/>
        </w:rPr>
        <w:t xml:space="preserve">  M</w:t>
      </w:r>
      <w:r w:rsidRPr="00EE27D7">
        <w:rPr>
          <w:b/>
          <w:bCs/>
          <w:color w:val="000000"/>
        </w:rPr>
        <w:t xml:space="preserve">, </w:t>
      </w:r>
      <w:proofErr w:type="spellStart"/>
      <w:r w:rsidRPr="00EE27D7">
        <w:rPr>
          <w:rStyle w:val="journalname"/>
          <w:b/>
          <w:bCs/>
          <w:u w:val="single"/>
        </w:rPr>
        <w:t>Pediatr</w:t>
      </w:r>
      <w:proofErr w:type="spellEnd"/>
      <w:r w:rsidRPr="00EE27D7">
        <w:rPr>
          <w:rStyle w:val="journalname"/>
          <w:b/>
          <w:bCs/>
          <w:u w:val="single"/>
        </w:rPr>
        <w:t xml:space="preserve"> Transplant</w:t>
      </w:r>
      <w:r w:rsidRPr="00EE27D7">
        <w:rPr>
          <w:b/>
          <w:bCs/>
          <w:u w:val="single"/>
        </w:rPr>
        <w:t>. 2008 Aug</w:t>
      </w:r>
      <w:proofErr w:type="gramStart"/>
      <w:r w:rsidRPr="00EE27D7">
        <w:rPr>
          <w:b/>
          <w:bCs/>
          <w:u w:val="single"/>
        </w:rPr>
        <w:t>;12</w:t>
      </w:r>
      <w:proofErr w:type="gramEnd"/>
      <w:r w:rsidRPr="00EE27D7">
        <w:rPr>
          <w:b/>
          <w:bCs/>
          <w:u w:val="single"/>
        </w:rPr>
        <w:t>(5):516-9. 2008 Feb 6</w:t>
      </w:r>
      <w:r w:rsidRPr="00EE27D7">
        <w:rPr>
          <w:b/>
          <w:bCs/>
          <w:color w:val="000000"/>
        </w:rPr>
        <w:t>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</w:rPr>
        <w:lastRenderedPageBreak/>
        <w:t xml:space="preserve">Short-term and long-term outcome of </w:t>
      </w:r>
      <w:proofErr w:type="spellStart"/>
      <w:r w:rsidRPr="00EE27D7">
        <w:rPr>
          <w:b/>
          <w:bCs/>
        </w:rPr>
        <w:t>haemolytic</w:t>
      </w:r>
      <w:proofErr w:type="spellEnd"/>
      <w:r w:rsidRPr="00EE27D7">
        <w:rPr>
          <w:b/>
          <w:bCs/>
        </w:rPr>
        <w:t xml:space="preserve"> uremic syndrome in Iranian children,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Golnari</w:t>
      </w:r>
      <w:proofErr w:type="spellEnd"/>
      <w:r w:rsidRPr="00EE27D7">
        <w:rPr>
          <w:b/>
          <w:bCs/>
        </w:rPr>
        <w:t xml:space="preserve"> P,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</w:t>
      </w:r>
      <w:proofErr w:type="spellStart"/>
      <w:r w:rsidRPr="00EE27D7">
        <w:rPr>
          <w:b/>
          <w:bCs/>
        </w:rPr>
        <w:t>Zamanfar</w:t>
      </w:r>
      <w:proofErr w:type="spellEnd"/>
      <w:r w:rsidRPr="00EE27D7">
        <w:rPr>
          <w:b/>
          <w:bCs/>
        </w:rPr>
        <w:t xml:space="preserve"> D, </w:t>
      </w:r>
      <w:proofErr w:type="spellStart"/>
      <w:r w:rsidRPr="00EE27D7">
        <w:rPr>
          <w:b/>
          <w:bCs/>
        </w:rPr>
        <w:t>Hooman</w:t>
      </w:r>
      <w:proofErr w:type="spellEnd"/>
      <w:r w:rsidRPr="00EE27D7">
        <w:rPr>
          <w:b/>
          <w:bCs/>
        </w:rPr>
        <w:t xml:space="preserve"> N, </w:t>
      </w:r>
      <w:proofErr w:type="spellStart"/>
      <w:r w:rsidRPr="00EE27D7">
        <w:rPr>
          <w:b/>
          <w:bCs/>
        </w:rPr>
        <w:t>Tabarroki</w:t>
      </w:r>
      <w:proofErr w:type="spellEnd"/>
      <w:r w:rsidRPr="00EE27D7">
        <w:rPr>
          <w:b/>
          <w:bCs/>
        </w:rPr>
        <w:t xml:space="preserve"> A. </w:t>
      </w:r>
      <w:r w:rsidRPr="00EE27D7">
        <w:rPr>
          <w:rStyle w:val="journalname"/>
          <w:b/>
          <w:bCs/>
          <w:u w:val="single"/>
        </w:rPr>
        <w:t xml:space="preserve">J </w:t>
      </w:r>
      <w:proofErr w:type="spellStart"/>
      <w:r w:rsidRPr="00EE27D7">
        <w:rPr>
          <w:rStyle w:val="journalname"/>
          <w:b/>
          <w:bCs/>
          <w:u w:val="single"/>
        </w:rPr>
        <w:t>Nephrol</w:t>
      </w:r>
      <w:proofErr w:type="spellEnd"/>
      <w:r w:rsidRPr="00EE27D7">
        <w:rPr>
          <w:b/>
          <w:bCs/>
          <w:u w:val="single"/>
        </w:rPr>
        <w:t>. 2008 Sep-Oct;21(5):694-703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  <w:color w:val="131413"/>
        </w:rPr>
        <w:t>Urine macrophage migration inhibitory factor (MIF)</w:t>
      </w:r>
      <w:r>
        <w:t xml:space="preserve"> </w:t>
      </w:r>
      <w:r w:rsidRPr="00EE27D7">
        <w:rPr>
          <w:b/>
          <w:bCs/>
          <w:color w:val="131413"/>
        </w:rPr>
        <w:t>in children with urinary tract infection: a possible</w:t>
      </w:r>
      <w:r>
        <w:t xml:space="preserve"> </w:t>
      </w:r>
      <w:r w:rsidRPr="00EE27D7">
        <w:rPr>
          <w:b/>
          <w:bCs/>
          <w:color w:val="131413"/>
        </w:rPr>
        <w:t xml:space="preserve">predictor of acute pyelonephritis,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R,</w:t>
      </w:r>
      <w:r w:rsidR="00EE27D7">
        <w:rPr>
          <w:b/>
          <w:bCs/>
        </w:rPr>
        <w:t xml:space="preserve"> </w:t>
      </w:r>
      <w:proofErr w:type="spellStart"/>
      <w:r w:rsidR="00EE27D7">
        <w:rPr>
          <w:b/>
          <w:bCs/>
        </w:rPr>
        <w:t>Hekmat</w:t>
      </w:r>
      <w:proofErr w:type="spellEnd"/>
      <w:r w:rsidR="00EE27D7">
        <w:rPr>
          <w:b/>
          <w:bCs/>
        </w:rPr>
        <w:t xml:space="preserve"> S, </w:t>
      </w:r>
      <w:proofErr w:type="spellStart"/>
      <w:r w:rsidR="00EE27D7">
        <w:rPr>
          <w:b/>
          <w:bCs/>
        </w:rPr>
        <w:t>Chalian</w:t>
      </w:r>
      <w:proofErr w:type="spellEnd"/>
      <w:r w:rsidR="00EE27D7">
        <w:rPr>
          <w:b/>
          <w:bCs/>
        </w:rPr>
        <w:t xml:space="preserve"> H, </w:t>
      </w:r>
      <w:proofErr w:type="spellStart"/>
      <w:r w:rsidR="00EE27D7">
        <w:rPr>
          <w:b/>
          <w:bCs/>
        </w:rPr>
        <w:t>Chalian</w:t>
      </w:r>
      <w:proofErr w:type="spellEnd"/>
      <w:r w:rsidR="00EE27D7">
        <w:rPr>
          <w:b/>
          <w:bCs/>
        </w:rPr>
        <w:t xml:space="preserve">  </w:t>
      </w:r>
      <w:r w:rsidRPr="00EE27D7">
        <w:rPr>
          <w:b/>
          <w:bCs/>
        </w:rPr>
        <w:t xml:space="preserve">M, </w:t>
      </w:r>
      <w:proofErr w:type="spellStart"/>
      <w:r w:rsidRPr="00EE27D7">
        <w:rPr>
          <w:b/>
          <w:bCs/>
        </w:rPr>
        <w:t>Bedayat</w:t>
      </w:r>
      <w:proofErr w:type="spellEnd"/>
      <w:r w:rsidRPr="00EE27D7">
        <w:rPr>
          <w:b/>
          <w:bCs/>
        </w:rPr>
        <w:t xml:space="preserve"> A, Salma</w:t>
      </w:r>
      <w:r w:rsidR="00EE27D7">
        <w:rPr>
          <w:b/>
          <w:bCs/>
        </w:rPr>
        <w:t xml:space="preserve">n </w:t>
      </w:r>
      <w:proofErr w:type="spellStart"/>
      <w:r w:rsidR="00EE27D7">
        <w:rPr>
          <w:b/>
          <w:bCs/>
        </w:rPr>
        <w:t>Yazdi</w:t>
      </w:r>
      <w:proofErr w:type="spellEnd"/>
      <w:r w:rsidR="00EE27D7">
        <w:rPr>
          <w:b/>
          <w:bCs/>
        </w:rPr>
        <w:t xml:space="preserve"> R, </w:t>
      </w:r>
      <w:proofErr w:type="spellStart"/>
      <w:r w:rsidR="00EE27D7">
        <w:rPr>
          <w:b/>
          <w:bCs/>
        </w:rPr>
        <w:t>Sabaghi</w:t>
      </w:r>
      <w:proofErr w:type="spellEnd"/>
      <w:r w:rsidR="00EE27D7">
        <w:rPr>
          <w:b/>
          <w:bCs/>
        </w:rPr>
        <w:t xml:space="preserve"> S, </w:t>
      </w:r>
      <w:proofErr w:type="spellStart"/>
      <w:r w:rsidR="00EE27D7">
        <w:rPr>
          <w:b/>
          <w:bCs/>
        </w:rPr>
        <w:t>Mahdavi</w:t>
      </w:r>
      <w:proofErr w:type="spellEnd"/>
      <w:r w:rsidR="00EE27D7">
        <w:rPr>
          <w:b/>
          <w:bCs/>
        </w:rPr>
        <w:t xml:space="preserve"> S, </w:t>
      </w:r>
      <w:r w:rsidRPr="00EE27D7">
        <w:rPr>
          <w:rStyle w:val="journalname"/>
          <w:b/>
          <w:bCs/>
        </w:rPr>
        <w:t xml:space="preserve"> </w:t>
      </w:r>
      <w:proofErr w:type="spellStart"/>
      <w:r w:rsidRPr="00EE27D7">
        <w:rPr>
          <w:rStyle w:val="journalname"/>
          <w:b/>
          <w:bCs/>
          <w:u w:val="single"/>
        </w:rPr>
        <w:t>Pediatr</w:t>
      </w:r>
      <w:proofErr w:type="spellEnd"/>
      <w:r w:rsidRPr="00EE27D7">
        <w:rPr>
          <w:rStyle w:val="journalname"/>
          <w:b/>
          <w:bCs/>
          <w:u w:val="single"/>
        </w:rPr>
        <w:t xml:space="preserve"> </w:t>
      </w:r>
      <w:proofErr w:type="spellStart"/>
      <w:r w:rsidRPr="00EE27D7">
        <w:rPr>
          <w:rStyle w:val="journalname"/>
          <w:b/>
          <w:bCs/>
          <w:u w:val="single"/>
        </w:rPr>
        <w:t>Nephrol</w:t>
      </w:r>
      <w:proofErr w:type="spellEnd"/>
      <w:r w:rsidRPr="00EE27D7">
        <w:rPr>
          <w:b/>
          <w:bCs/>
          <w:u w:val="single"/>
        </w:rPr>
        <w:t>. 2009 Jan</w:t>
      </w:r>
      <w:proofErr w:type="gramStart"/>
      <w:r w:rsidRPr="00EE27D7">
        <w:rPr>
          <w:b/>
          <w:bCs/>
          <w:u w:val="single"/>
        </w:rPr>
        <w:t>;24</w:t>
      </w:r>
      <w:proofErr w:type="gramEnd"/>
      <w:r w:rsidRPr="00EE27D7">
        <w:rPr>
          <w:b/>
          <w:bCs/>
          <w:u w:val="single"/>
        </w:rPr>
        <w:t xml:space="preserve">(1):105-11. </w:t>
      </w:r>
      <w:proofErr w:type="spellStart"/>
      <w:r w:rsidRPr="00EE27D7">
        <w:rPr>
          <w:b/>
          <w:bCs/>
          <w:u w:val="single"/>
        </w:rPr>
        <w:t>Epub</w:t>
      </w:r>
      <w:proofErr w:type="spellEnd"/>
      <w:r w:rsidRPr="00EE27D7">
        <w:rPr>
          <w:b/>
          <w:bCs/>
          <w:u w:val="single"/>
        </w:rPr>
        <w:t xml:space="preserve"> 2008 Sep 18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6" w:history="1">
        <w:r w:rsidR="00202343" w:rsidRPr="00EE27D7">
          <w:rPr>
            <w:rStyle w:val="Hyperlink"/>
            <w:b/>
            <w:bCs/>
            <w:color w:val="auto"/>
          </w:rPr>
          <w:t xml:space="preserve">Clinical correlation between dyslipidemia and pediatric chronic allograft </w:t>
        </w:r>
        <w:proofErr w:type="spellStart"/>
        <w:r w:rsidR="00202343" w:rsidRPr="00EE27D7">
          <w:rPr>
            <w:rStyle w:val="Hyperlink"/>
            <w:b/>
            <w:bCs/>
            <w:color w:val="auto"/>
          </w:rPr>
          <w:t>nephropathy.</w:t>
        </w:r>
      </w:hyperlink>
      <w:r w:rsidR="00202343" w:rsidRPr="00EE27D7">
        <w:rPr>
          <w:b/>
          <w:bCs/>
        </w:rPr>
        <w:t>Valavi</w:t>
      </w:r>
      <w:proofErr w:type="spellEnd"/>
      <w:r w:rsidR="00202343" w:rsidRPr="00EE27D7">
        <w:rPr>
          <w:b/>
          <w:bCs/>
        </w:rPr>
        <w:t xml:space="preserve"> E, </w:t>
      </w:r>
      <w:proofErr w:type="spellStart"/>
      <w:r w:rsidR="00202343" w:rsidRPr="00EE27D7">
        <w:rPr>
          <w:b/>
          <w:bCs/>
        </w:rPr>
        <w:t>Otukesh</w:t>
      </w:r>
      <w:proofErr w:type="spellEnd"/>
      <w:r w:rsidR="00202343" w:rsidRPr="00EE27D7">
        <w:rPr>
          <w:b/>
          <w:bCs/>
        </w:rPr>
        <w:t xml:space="preserve"> H, </w:t>
      </w:r>
      <w:proofErr w:type="spellStart"/>
      <w:r w:rsidR="00202343" w:rsidRPr="00EE27D7">
        <w:rPr>
          <w:b/>
          <w:bCs/>
        </w:rPr>
        <w:t>Fereshtehnejad</w:t>
      </w:r>
      <w:proofErr w:type="spellEnd"/>
      <w:r w:rsidR="00202343" w:rsidRPr="00EE27D7">
        <w:rPr>
          <w:b/>
          <w:bCs/>
        </w:rPr>
        <w:t xml:space="preserve"> SM, </w:t>
      </w:r>
      <w:proofErr w:type="spellStart"/>
      <w:r w:rsidR="00202343" w:rsidRPr="00EE27D7">
        <w:rPr>
          <w:b/>
          <w:bCs/>
        </w:rPr>
        <w:t>Sharifian</w:t>
      </w:r>
      <w:proofErr w:type="spellEnd"/>
      <w:r w:rsidR="00202343" w:rsidRPr="00EE27D7">
        <w:rPr>
          <w:b/>
          <w:bCs/>
        </w:rPr>
        <w:t xml:space="preserve"> </w:t>
      </w:r>
      <w:proofErr w:type="spellStart"/>
      <w:r w:rsidR="00202343" w:rsidRPr="00EE27D7">
        <w:rPr>
          <w:b/>
          <w:bCs/>
        </w:rPr>
        <w:t>M.</w:t>
      </w:r>
      <w:r w:rsidR="00202343" w:rsidRPr="00EE27D7">
        <w:rPr>
          <w:rStyle w:val="journalname"/>
          <w:b/>
          <w:bCs/>
          <w:u w:val="single"/>
        </w:rPr>
        <w:t>Pediatr</w:t>
      </w:r>
      <w:proofErr w:type="spellEnd"/>
      <w:r w:rsidR="00202343" w:rsidRPr="00EE27D7">
        <w:rPr>
          <w:rStyle w:val="journalname"/>
          <w:b/>
          <w:bCs/>
          <w:u w:val="single"/>
        </w:rPr>
        <w:t xml:space="preserve"> Transplant</w:t>
      </w:r>
      <w:r w:rsidR="00202343" w:rsidRPr="00EE27D7">
        <w:rPr>
          <w:b/>
          <w:bCs/>
          <w:u w:val="single"/>
        </w:rPr>
        <w:t>. 2008 Nov</w:t>
      </w:r>
      <w:proofErr w:type="gramStart"/>
      <w:r w:rsidR="00202343" w:rsidRPr="00EE27D7">
        <w:rPr>
          <w:b/>
          <w:bCs/>
          <w:u w:val="single"/>
        </w:rPr>
        <w:t>;12</w:t>
      </w:r>
      <w:proofErr w:type="gramEnd"/>
      <w:r w:rsidR="00202343" w:rsidRPr="00EE27D7">
        <w:rPr>
          <w:b/>
          <w:bCs/>
          <w:u w:val="single"/>
        </w:rPr>
        <w:t xml:space="preserve">(7):748-54. </w:t>
      </w:r>
      <w:proofErr w:type="spellStart"/>
      <w:r w:rsidR="00202343" w:rsidRPr="00EE27D7">
        <w:rPr>
          <w:b/>
          <w:bCs/>
          <w:u w:val="single"/>
        </w:rPr>
        <w:t>Epub</w:t>
      </w:r>
      <w:proofErr w:type="spellEnd"/>
      <w:r w:rsidR="00202343" w:rsidRPr="00EE27D7">
        <w:rPr>
          <w:b/>
          <w:bCs/>
          <w:u w:val="single"/>
        </w:rPr>
        <w:t xml:space="preserve"> 2008 May 23.</w:t>
      </w:r>
    </w:p>
    <w:p w:rsidR="00EE27D7" w:rsidRPr="00EE27D7" w:rsidRDefault="00EE27D7" w:rsidP="00EE27D7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EE27D7" w:rsidRDefault="00202343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EE27D7">
        <w:rPr>
          <w:b/>
          <w:bCs/>
        </w:rPr>
        <w:t>Outcome of living donor renal allograft</w:t>
      </w:r>
      <w:r w:rsidRPr="00EE27D7">
        <w:rPr>
          <w:b/>
          <w:bCs/>
          <w:lang w:bidi="fa-IR"/>
        </w:rPr>
        <w:t xml:space="preserve"> </w:t>
      </w:r>
      <w:r w:rsidRPr="00EE27D7">
        <w:rPr>
          <w:b/>
          <w:bCs/>
        </w:rPr>
        <w:t>survival in children with focal segmental</w:t>
      </w:r>
      <w:r w:rsidRPr="00EE27D7">
        <w:rPr>
          <w:b/>
          <w:bCs/>
          <w:lang w:bidi="fa-IR"/>
        </w:rPr>
        <w:t xml:space="preserve"> </w:t>
      </w:r>
      <w:r w:rsidRPr="00EE27D7">
        <w:rPr>
          <w:b/>
          <w:bCs/>
        </w:rPr>
        <w:t xml:space="preserve">glomerulosclerosis, </w:t>
      </w:r>
      <w:proofErr w:type="spellStart"/>
      <w:r w:rsidRPr="00EE27D7">
        <w:rPr>
          <w:b/>
          <w:bCs/>
        </w:rPr>
        <w:t>Otukesh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Hoseini</w:t>
      </w:r>
      <w:proofErr w:type="spellEnd"/>
      <w:r w:rsidRPr="00EE27D7">
        <w:rPr>
          <w:b/>
          <w:bCs/>
        </w:rPr>
        <w:t xml:space="preserve"> R, </w:t>
      </w:r>
      <w:proofErr w:type="spellStart"/>
      <w:r w:rsidRPr="00EE27D7">
        <w:rPr>
          <w:b/>
          <w:bCs/>
        </w:rPr>
        <w:t>Fereshtehnejad</w:t>
      </w:r>
      <w:proofErr w:type="spellEnd"/>
      <w:r w:rsidRPr="00EE27D7">
        <w:rPr>
          <w:b/>
          <w:bCs/>
        </w:rPr>
        <w:t xml:space="preserve"> SM, </w:t>
      </w:r>
      <w:proofErr w:type="spellStart"/>
      <w:r w:rsidRPr="00EE27D7">
        <w:rPr>
          <w:b/>
          <w:bCs/>
        </w:rPr>
        <w:t>Behzadi</w:t>
      </w:r>
      <w:proofErr w:type="spellEnd"/>
      <w:r w:rsidRPr="00EE27D7">
        <w:rPr>
          <w:b/>
          <w:bCs/>
        </w:rPr>
        <w:t xml:space="preserve"> AH, </w:t>
      </w:r>
      <w:proofErr w:type="spellStart"/>
      <w:r w:rsidRPr="00EE27D7">
        <w:rPr>
          <w:b/>
          <w:bCs/>
        </w:rPr>
        <w:t>Chalian</w:t>
      </w:r>
      <w:proofErr w:type="spellEnd"/>
      <w:r w:rsidRPr="00EE27D7">
        <w:rPr>
          <w:b/>
          <w:bCs/>
        </w:rPr>
        <w:t xml:space="preserve"> M, </w:t>
      </w:r>
      <w:proofErr w:type="spellStart"/>
      <w:r w:rsidRPr="00EE27D7">
        <w:rPr>
          <w:b/>
          <w:bCs/>
        </w:rPr>
        <w:t>Jazayeri</w:t>
      </w:r>
      <w:proofErr w:type="spellEnd"/>
      <w:r w:rsidRPr="00EE27D7">
        <w:rPr>
          <w:b/>
          <w:bCs/>
        </w:rPr>
        <w:t xml:space="preserve"> M, </w:t>
      </w:r>
      <w:proofErr w:type="spellStart"/>
      <w:r w:rsidRPr="00EE27D7">
        <w:rPr>
          <w:b/>
          <w:bCs/>
        </w:rPr>
        <w:t>Chalian</w:t>
      </w:r>
      <w:proofErr w:type="spellEnd"/>
      <w:r w:rsidRPr="00EE27D7">
        <w:rPr>
          <w:b/>
          <w:bCs/>
        </w:rPr>
        <w:t xml:space="preserve"> H, </w:t>
      </w:r>
      <w:proofErr w:type="spellStart"/>
      <w:r w:rsidRPr="00EE27D7">
        <w:rPr>
          <w:b/>
          <w:bCs/>
        </w:rPr>
        <w:t>Javadi</w:t>
      </w:r>
      <w:proofErr w:type="spellEnd"/>
      <w:r w:rsidRPr="00EE27D7">
        <w:rPr>
          <w:b/>
          <w:bCs/>
        </w:rPr>
        <w:t xml:space="preserve"> </w:t>
      </w:r>
      <w:proofErr w:type="spellStart"/>
      <w:r w:rsidRPr="00EE27D7">
        <w:rPr>
          <w:b/>
          <w:bCs/>
        </w:rPr>
        <w:t>R.</w:t>
      </w:r>
      <w:r w:rsidRPr="00EE27D7">
        <w:rPr>
          <w:rStyle w:val="journalname"/>
          <w:b/>
          <w:bCs/>
          <w:u w:val="single"/>
        </w:rPr>
        <w:t>Pediatr</w:t>
      </w:r>
      <w:proofErr w:type="spellEnd"/>
      <w:r w:rsidRPr="00EE27D7">
        <w:rPr>
          <w:rStyle w:val="journalname"/>
          <w:b/>
          <w:bCs/>
          <w:u w:val="single"/>
        </w:rPr>
        <w:t xml:space="preserve"> Transplant</w:t>
      </w:r>
      <w:r w:rsidRPr="00EE27D7">
        <w:rPr>
          <w:b/>
          <w:bCs/>
          <w:u w:val="single"/>
        </w:rPr>
        <w:t>. 2009 Feb</w:t>
      </w:r>
      <w:proofErr w:type="gramStart"/>
      <w:r w:rsidRPr="00EE27D7">
        <w:rPr>
          <w:b/>
          <w:bCs/>
          <w:u w:val="single"/>
        </w:rPr>
        <w:t>;13</w:t>
      </w:r>
      <w:proofErr w:type="gramEnd"/>
      <w:r w:rsidRPr="00EE27D7">
        <w:rPr>
          <w:b/>
          <w:bCs/>
          <w:u w:val="single"/>
        </w:rPr>
        <w:t xml:space="preserve">(1):39-43. </w:t>
      </w:r>
      <w:proofErr w:type="spellStart"/>
      <w:r w:rsidRPr="00EE27D7">
        <w:rPr>
          <w:b/>
          <w:bCs/>
          <w:u w:val="single"/>
        </w:rPr>
        <w:t>Epub</w:t>
      </w:r>
      <w:proofErr w:type="spellEnd"/>
      <w:r w:rsidRPr="00EE27D7">
        <w:rPr>
          <w:b/>
          <w:bCs/>
          <w:u w:val="single"/>
        </w:rPr>
        <w:t xml:space="preserve"> 2008 Jun 18.</w:t>
      </w:r>
    </w:p>
    <w:p w:rsidR="00EE27D7" w:rsidRPr="00EE27D7" w:rsidRDefault="00EE27D7" w:rsidP="00EE27D7">
      <w:pPr>
        <w:rPr>
          <w:rFonts w:asciiTheme="majorBidi" w:hAnsiTheme="majorBidi" w:cstheme="majorBidi"/>
          <w:b/>
          <w:bCs/>
          <w:lang w:bidi="fa-IR"/>
        </w:rPr>
      </w:pPr>
    </w:p>
    <w:p w:rsidR="00202343" w:rsidRPr="005008F5" w:rsidRDefault="00DD5F76" w:rsidP="00EE27D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7" w:history="1">
        <w:r w:rsidR="00202343" w:rsidRPr="00EE27D7">
          <w:rPr>
            <w:rStyle w:val="Hyperlink"/>
            <w:b/>
            <w:bCs/>
            <w:color w:val="auto"/>
          </w:rPr>
          <w:t>Slow graft function after pediatric renal transplantation from volunteer live donors.</w:t>
        </w:r>
      </w:hyperlink>
      <w:r w:rsidR="00202343" w:rsidRPr="00EE27D7">
        <w:rPr>
          <w:b/>
          <w:bCs/>
        </w:rPr>
        <w:t xml:space="preserve"> </w:t>
      </w:r>
      <w:proofErr w:type="spellStart"/>
      <w:r w:rsidR="00202343" w:rsidRPr="00EE27D7">
        <w:rPr>
          <w:b/>
          <w:bCs/>
        </w:rPr>
        <w:t>Basiri</w:t>
      </w:r>
      <w:proofErr w:type="spellEnd"/>
      <w:r w:rsidR="00202343" w:rsidRPr="00EE27D7">
        <w:rPr>
          <w:b/>
          <w:bCs/>
        </w:rPr>
        <w:t xml:space="preserve"> A, </w:t>
      </w:r>
      <w:proofErr w:type="spellStart"/>
      <w:r w:rsidR="00202343" w:rsidRPr="00EE27D7">
        <w:rPr>
          <w:b/>
          <w:bCs/>
        </w:rPr>
        <w:t>Otukesh</w:t>
      </w:r>
      <w:proofErr w:type="spellEnd"/>
      <w:r w:rsidR="00202343" w:rsidRPr="00EE27D7">
        <w:rPr>
          <w:b/>
          <w:bCs/>
        </w:rPr>
        <w:t xml:space="preserve"> H, Hosseini-</w:t>
      </w:r>
      <w:proofErr w:type="spellStart"/>
      <w:r w:rsidR="00202343" w:rsidRPr="00EE27D7">
        <w:rPr>
          <w:b/>
          <w:bCs/>
        </w:rPr>
        <w:t>Moghaddam</w:t>
      </w:r>
      <w:proofErr w:type="spellEnd"/>
      <w:r w:rsidR="00202343" w:rsidRPr="00EE27D7">
        <w:rPr>
          <w:b/>
          <w:bCs/>
        </w:rPr>
        <w:t xml:space="preserve"> SM, Ghazi-</w:t>
      </w:r>
      <w:proofErr w:type="spellStart"/>
      <w:r w:rsidR="00202343" w:rsidRPr="00EE27D7">
        <w:rPr>
          <w:b/>
          <w:bCs/>
        </w:rPr>
        <w:t>Moghaddam</w:t>
      </w:r>
      <w:proofErr w:type="spellEnd"/>
      <w:r w:rsidR="00202343" w:rsidRPr="00EE27D7">
        <w:rPr>
          <w:b/>
          <w:bCs/>
        </w:rPr>
        <w:t xml:space="preserve"> B, Haidari M, </w:t>
      </w:r>
      <w:proofErr w:type="spellStart"/>
      <w:r w:rsidR="00202343" w:rsidRPr="00EE27D7">
        <w:rPr>
          <w:b/>
          <w:bCs/>
        </w:rPr>
        <w:t>Sharifian</w:t>
      </w:r>
      <w:proofErr w:type="spellEnd"/>
      <w:r w:rsidR="00202343" w:rsidRPr="00EE27D7">
        <w:rPr>
          <w:b/>
          <w:bCs/>
        </w:rPr>
        <w:t xml:space="preserve"> M, </w:t>
      </w:r>
      <w:proofErr w:type="spellStart"/>
      <w:r w:rsidR="00202343" w:rsidRPr="00EE27D7">
        <w:rPr>
          <w:b/>
          <w:bCs/>
        </w:rPr>
        <w:t>Razzaghi</w:t>
      </w:r>
      <w:proofErr w:type="spellEnd"/>
      <w:r w:rsidR="00202343" w:rsidRPr="00EE27D7">
        <w:rPr>
          <w:b/>
          <w:bCs/>
        </w:rPr>
        <w:t xml:space="preserve"> Z. </w:t>
      </w:r>
      <w:proofErr w:type="spellStart"/>
      <w:r w:rsidR="00202343" w:rsidRPr="00EE27D7">
        <w:rPr>
          <w:rStyle w:val="journalname"/>
          <w:b/>
          <w:bCs/>
          <w:u w:val="single"/>
        </w:rPr>
        <w:t>Pediatr</w:t>
      </w:r>
      <w:proofErr w:type="spellEnd"/>
      <w:r w:rsidR="00202343" w:rsidRPr="00EE27D7">
        <w:rPr>
          <w:rStyle w:val="journalname"/>
          <w:b/>
          <w:bCs/>
          <w:u w:val="single"/>
        </w:rPr>
        <w:t xml:space="preserve"> Transplant</w:t>
      </w:r>
      <w:r w:rsidR="00202343" w:rsidRPr="00EE27D7">
        <w:rPr>
          <w:b/>
          <w:bCs/>
          <w:u w:val="single"/>
        </w:rPr>
        <w:t>. 2007 Aug</w:t>
      </w:r>
      <w:proofErr w:type="gramStart"/>
      <w:r w:rsidR="00202343" w:rsidRPr="00EE27D7">
        <w:rPr>
          <w:b/>
          <w:bCs/>
          <w:u w:val="single"/>
        </w:rPr>
        <w:t>;11</w:t>
      </w:r>
      <w:proofErr w:type="gramEnd"/>
      <w:r w:rsidR="00202343" w:rsidRPr="00EE27D7">
        <w:rPr>
          <w:b/>
          <w:bCs/>
          <w:u w:val="single"/>
        </w:rPr>
        <w:t>(5):477-80.</w:t>
      </w:r>
    </w:p>
    <w:p w:rsidR="005008F5" w:rsidRPr="005008F5" w:rsidRDefault="005008F5" w:rsidP="005008F5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5008F5" w:rsidRDefault="00202343" w:rsidP="005008F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5008F5">
        <w:rPr>
          <w:b/>
          <w:bCs/>
        </w:rPr>
        <w:t>Surgical complications of hemolytic uremic syndrome:</w:t>
      </w:r>
      <w:r w:rsidRPr="005008F5">
        <w:rPr>
          <w:b/>
          <w:bCs/>
          <w:u w:val="single"/>
          <w:lang w:bidi="fa-IR"/>
        </w:rPr>
        <w:t xml:space="preserve"> single center experiences, N. </w:t>
      </w:r>
      <w:proofErr w:type="spellStart"/>
      <w:r w:rsidRPr="005008F5">
        <w:rPr>
          <w:b/>
          <w:bCs/>
          <w:u w:val="single"/>
          <w:lang w:bidi="fa-IR"/>
        </w:rPr>
        <w:t>Homman</w:t>
      </w:r>
      <w:proofErr w:type="spellEnd"/>
      <w:r w:rsidRPr="005008F5">
        <w:rPr>
          <w:b/>
          <w:bCs/>
          <w:u w:val="single"/>
          <w:lang w:bidi="fa-IR"/>
        </w:rPr>
        <w:t xml:space="preserve">, H. </w:t>
      </w:r>
      <w:proofErr w:type="spellStart"/>
      <w:r w:rsidRPr="005008F5">
        <w:rPr>
          <w:b/>
          <w:bCs/>
          <w:u w:val="single"/>
          <w:lang w:bidi="fa-IR"/>
        </w:rPr>
        <w:t>Otukesh</w:t>
      </w:r>
      <w:proofErr w:type="spellEnd"/>
      <w:r w:rsidRPr="005008F5">
        <w:rPr>
          <w:b/>
          <w:bCs/>
          <w:u w:val="single"/>
          <w:lang w:bidi="fa-IR"/>
        </w:rPr>
        <w:t xml:space="preserve">, S </w:t>
      </w:r>
      <w:proofErr w:type="spellStart"/>
      <w:r w:rsidRPr="005008F5">
        <w:rPr>
          <w:b/>
          <w:bCs/>
          <w:u w:val="single"/>
          <w:lang w:bidi="fa-IR"/>
        </w:rPr>
        <w:t>Delshad</w:t>
      </w:r>
      <w:proofErr w:type="spellEnd"/>
      <w:r w:rsidRPr="005008F5">
        <w:rPr>
          <w:b/>
          <w:bCs/>
          <w:u w:val="single"/>
          <w:lang w:bidi="fa-IR"/>
        </w:rPr>
        <w:t xml:space="preserve">, J Indian </w:t>
      </w:r>
      <w:proofErr w:type="spellStart"/>
      <w:r w:rsidRPr="005008F5">
        <w:rPr>
          <w:b/>
          <w:bCs/>
          <w:u w:val="single"/>
          <w:lang w:bidi="fa-IR"/>
        </w:rPr>
        <w:t>Assoc</w:t>
      </w:r>
      <w:proofErr w:type="spellEnd"/>
      <w:r w:rsidRPr="005008F5">
        <w:rPr>
          <w:b/>
          <w:bCs/>
          <w:u w:val="single"/>
          <w:lang w:bidi="fa-IR"/>
        </w:rPr>
        <w:t xml:space="preserve"> </w:t>
      </w:r>
      <w:proofErr w:type="spellStart"/>
      <w:r w:rsidRPr="005008F5">
        <w:rPr>
          <w:b/>
          <w:bCs/>
          <w:u w:val="single"/>
          <w:lang w:bidi="fa-IR"/>
        </w:rPr>
        <w:t>pediatr</w:t>
      </w:r>
      <w:proofErr w:type="spellEnd"/>
      <w:r w:rsidRPr="005008F5">
        <w:rPr>
          <w:b/>
          <w:bCs/>
          <w:u w:val="single"/>
          <w:lang w:bidi="fa-IR"/>
        </w:rPr>
        <w:t xml:space="preserve"> surgery, V 12, </w:t>
      </w:r>
      <w:proofErr w:type="spellStart"/>
      <w:r w:rsidRPr="005008F5">
        <w:rPr>
          <w:b/>
          <w:bCs/>
          <w:u w:val="single"/>
          <w:lang w:bidi="fa-IR"/>
        </w:rPr>
        <w:t>sep</w:t>
      </w:r>
      <w:proofErr w:type="spellEnd"/>
      <w:r w:rsidRPr="005008F5">
        <w:rPr>
          <w:b/>
          <w:bCs/>
          <w:u w:val="single"/>
          <w:lang w:bidi="fa-IR"/>
        </w:rPr>
        <w:t xml:space="preserve"> 2007</w:t>
      </w:r>
    </w:p>
    <w:p w:rsidR="005008F5" w:rsidRPr="005008F5" w:rsidRDefault="005008F5" w:rsidP="005008F5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AE5B69" w:rsidRDefault="00DD5F76" w:rsidP="005008F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8" w:history="1">
        <w:r w:rsidR="00202343" w:rsidRPr="005008F5">
          <w:rPr>
            <w:rStyle w:val="Hyperlink"/>
            <w:b/>
            <w:bCs/>
            <w:color w:val="auto"/>
          </w:rPr>
          <w:t xml:space="preserve">Renal transplantation in patients with Bardet-Biedl </w:t>
        </w:r>
        <w:proofErr w:type="spellStart"/>
        <w:r w:rsidR="00202343" w:rsidRPr="005008F5">
          <w:rPr>
            <w:rStyle w:val="Hyperlink"/>
            <w:b/>
            <w:bCs/>
            <w:color w:val="auto"/>
          </w:rPr>
          <w:t>syndrome.</w:t>
        </w:r>
      </w:hyperlink>
      <w:r w:rsidR="00202343" w:rsidRPr="005008F5">
        <w:rPr>
          <w:b/>
          <w:bCs/>
        </w:rPr>
        <w:t>Sharifian</w:t>
      </w:r>
      <w:proofErr w:type="spellEnd"/>
      <w:r w:rsidR="00202343" w:rsidRPr="005008F5">
        <w:rPr>
          <w:b/>
          <w:bCs/>
        </w:rPr>
        <w:t xml:space="preserve"> M, </w:t>
      </w:r>
      <w:proofErr w:type="spellStart"/>
      <w:r w:rsidR="00202343" w:rsidRPr="005008F5">
        <w:rPr>
          <w:b/>
          <w:bCs/>
        </w:rPr>
        <w:t>Dadkhah-Chimeh</w:t>
      </w:r>
      <w:proofErr w:type="spellEnd"/>
      <w:r w:rsidR="00202343" w:rsidRPr="005008F5">
        <w:rPr>
          <w:b/>
          <w:bCs/>
        </w:rPr>
        <w:t xml:space="preserve"> M, </w:t>
      </w:r>
      <w:proofErr w:type="spellStart"/>
      <w:r w:rsidR="00202343" w:rsidRPr="005008F5">
        <w:rPr>
          <w:b/>
          <w:bCs/>
        </w:rPr>
        <w:t>Einollahi</w:t>
      </w:r>
      <w:proofErr w:type="spellEnd"/>
      <w:r w:rsidR="00202343" w:rsidRPr="005008F5">
        <w:rPr>
          <w:b/>
          <w:bCs/>
        </w:rPr>
        <w:t xml:space="preserve"> B, </w:t>
      </w:r>
      <w:proofErr w:type="spellStart"/>
      <w:r w:rsidR="005008F5">
        <w:rPr>
          <w:b/>
          <w:bCs/>
        </w:rPr>
        <w:t>Nafar</w:t>
      </w:r>
      <w:proofErr w:type="spellEnd"/>
      <w:r w:rsidR="005008F5">
        <w:rPr>
          <w:b/>
          <w:bCs/>
        </w:rPr>
        <w:t xml:space="preserve"> M, </w:t>
      </w:r>
      <w:proofErr w:type="spellStart"/>
      <w:r w:rsidR="005008F5">
        <w:rPr>
          <w:b/>
          <w:bCs/>
        </w:rPr>
        <w:t>Simforoush</w:t>
      </w:r>
      <w:proofErr w:type="spellEnd"/>
      <w:r w:rsidR="005008F5">
        <w:rPr>
          <w:b/>
          <w:bCs/>
        </w:rPr>
        <w:t xml:space="preserve"> N, </w:t>
      </w:r>
      <w:proofErr w:type="spellStart"/>
      <w:r w:rsidR="005008F5">
        <w:rPr>
          <w:b/>
          <w:bCs/>
        </w:rPr>
        <w:t>Basiri</w:t>
      </w:r>
      <w:proofErr w:type="spellEnd"/>
      <w:r w:rsidR="005008F5">
        <w:rPr>
          <w:b/>
          <w:bCs/>
        </w:rPr>
        <w:t xml:space="preserve"> </w:t>
      </w:r>
      <w:r w:rsidR="00202343" w:rsidRPr="005008F5">
        <w:rPr>
          <w:b/>
          <w:bCs/>
        </w:rPr>
        <w:t xml:space="preserve"> </w:t>
      </w:r>
      <w:r w:rsidR="00202343" w:rsidRPr="005008F5">
        <w:rPr>
          <w:b/>
          <w:bCs/>
          <w:lang w:val="sv-SE"/>
        </w:rPr>
        <w:t xml:space="preserve">A, Otukesh H. </w:t>
      </w:r>
      <w:r w:rsidR="00202343" w:rsidRPr="005008F5">
        <w:rPr>
          <w:rStyle w:val="journalname"/>
          <w:b/>
          <w:bCs/>
          <w:u w:val="single"/>
          <w:lang w:val="sv-SE"/>
        </w:rPr>
        <w:t>Arch Iran Med</w:t>
      </w:r>
      <w:r w:rsidR="00202343" w:rsidRPr="005008F5">
        <w:rPr>
          <w:b/>
          <w:bCs/>
          <w:u w:val="single"/>
          <w:lang w:val="sv-SE"/>
        </w:rPr>
        <w:t>. 2007 Jul;10(3):339-42.</w:t>
      </w:r>
    </w:p>
    <w:p w:rsidR="00AE5B69" w:rsidRPr="00AE5B69" w:rsidRDefault="00AE5B69" w:rsidP="00AE5B69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AE5B69" w:rsidRDefault="00DD5F76" w:rsidP="00AE5B6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79" w:history="1">
        <w:r w:rsidR="00202343" w:rsidRPr="00AE5B69">
          <w:rPr>
            <w:rStyle w:val="Hyperlink"/>
            <w:b/>
            <w:bCs/>
            <w:color w:val="auto"/>
          </w:rPr>
          <w:t>Fungal peritonitis in Iranian children on continuous ambulatory peritoneal dialysis: a national experience.</w:t>
        </w:r>
      </w:hyperlink>
      <w:r w:rsidR="00202343" w:rsidRPr="00AE5B69">
        <w:rPr>
          <w:b/>
          <w:bCs/>
        </w:rPr>
        <w:t xml:space="preserve"> </w:t>
      </w:r>
      <w:proofErr w:type="spellStart"/>
      <w:r w:rsidR="00202343" w:rsidRPr="00AE5B69">
        <w:rPr>
          <w:b/>
          <w:bCs/>
        </w:rPr>
        <w:t>Hooman</w:t>
      </w:r>
      <w:proofErr w:type="spellEnd"/>
      <w:r w:rsidR="00202343" w:rsidRPr="00AE5B69">
        <w:rPr>
          <w:b/>
          <w:bCs/>
        </w:rPr>
        <w:t xml:space="preserve"> N, </w:t>
      </w:r>
      <w:proofErr w:type="spellStart"/>
      <w:r w:rsidR="00202343" w:rsidRPr="00AE5B69">
        <w:rPr>
          <w:b/>
          <w:bCs/>
        </w:rPr>
        <w:t>Madani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Sharifian</w:t>
      </w:r>
      <w:proofErr w:type="spellEnd"/>
      <w:r w:rsidR="00202343" w:rsidRPr="00AE5B69">
        <w:rPr>
          <w:b/>
          <w:bCs/>
        </w:rPr>
        <w:t xml:space="preserve"> </w:t>
      </w:r>
      <w:proofErr w:type="spellStart"/>
      <w:r w:rsidR="00202343" w:rsidRPr="00AE5B69">
        <w:rPr>
          <w:b/>
          <w:bCs/>
        </w:rPr>
        <w:t>Dorcheh</w:t>
      </w:r>
      <w:proofErr w:type="spellEnd"/>
      <w:r w:rsidR="00202343" w:rsidRPr="00AE5B69">
        <w:rPr>
          <w:b/>
          <w:bCs/>
        </w:rPr>
        <w:t xml:space="preserve"> M, </w:t>
      </w:r>
      <w:proofErr w:type="spellStart"/>
      <w:r w:rsidR="00202343" w:rsidRPr="00AE5B69">
        <w:rPr>
          <w:b/>
          <w:bCs/>
        </w:rPr>
        <w:t>Mahdavi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Derakhshan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Gheissari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Esfahani</w:t>
      </w:r>
      <w:proofErr w:type="spellEnd"/>
      <w:r w:rsidR="00202343" w:rsidRPr="00AE5B69">
        <w:rPr>
          <w:b/>
          <w:bCs/>
        </w:rPr>
        <w:t xml:space="preserve"> ST, </w:t>
      </w:r>
      <w:proofErr w:type="spellStart"/>
      <w:r w:rsidR="00202343" w:rsidRPr="00AE5B69">
        <w:rPr>
          <w:b/>
          <w:bCs/>
        </w:rPr>
        <w:t>Otukesh</w:t>
      </w:r>
      <w:proofErr w:type="spellEnd"/>
      <w:r w:rsidR="00202343" w:rsidRPr="00AE5B69">
        <w:rPr>
          <w:b/>
          <w:bCs/>
        </w:rPr>
        <w:t xml:space="preserve"> H, </w:t>
      </w:r>
      <w:proofErr w:type="spellStart"/>
      <w:r w:rsidR="00202343" w:rsidRPr="00AE5B69">
        <w:rPr>
          <w:b/>
          <w:bCs/>
        </w:rPr>
        <w:t>Mohkam</w:t>
      </w:r>
      <w:proofErr w:type="spellEnd"/>
      <w:r w:rsidR="00202343" w:rsidRPr="00AE5B69">
        <w:rPr>
          <w:b/>
          <w:bCs/>
        </w:rPr>
        <w:t xml:space="preserve"> M, </w:t>
      </w:r>
      <w:proofErr w:type="spellStart"/>
      <w:r w:rsidR="00202343" w:rsidRPr="00AE5B69">
        <w:rPr>
          <w:b/>
          <w:bCs/>
        </w:rPr>
        <w:t>Falahzadeh</w:t>
      </w:r>
      <w:proofErr w:type="spellEnd"/>
      <w:r w:rsidR="00202343" w:rsidRPr="00AE5B69">
        <w:rPr>
          <w:b/>
          <w:bCs/>
        </w:rPr>
        <w:t xml:space="preserve"> MH, Hosseini Al </w:t>
      </w:r>
      <w:proofErr w:type="spellStart"/>
      <w:r w:rsidR="00202343" w:rsidRPr="00AE5B69">
        <w:rPr>
          <w:b/>
          <w:bCs/>
        </w:rPr>
        <w:t>Hashemi</w:t>
      </w:r>
      <w:proofErr w:type="spellEnd"/>
      <w:r w:rsidR="00202343" w:rsidRPr="00AE5B69">
        <w:rPr>
          <w:b/>
          <w:bCs/>
        </w:rPr>
        <w:t xml:space="preserve"> G, </w:t>
      </w:r>
      <w:proofErr w:type="spellStart"/>
      <w:r w:rsidR="00202343" w:rsidRPr="00AE5B69">
        <w:rPr>
          <w:b/>
          <w:bCs/>
        </w:rPr>
        <w:t>Azir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Merikhi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Golikhani</w:t>
      </w:r>
      <w:proofErr w:type="spellEnd"/>
      <w:r w:rsidR="00202343" w:rsidRPr="00AE5B69">
        <w:rPr>
          <w:b/>
          <w:bCs/>
        </w:rPr>
        <w:t xml:space="preserve"> F, Latif E, </w:t>
      </w:r>
      <w:proofErr w:type="spellStart"/>
      <w:r w:rsidR="00202343" w:rsidRPr="00AE5B69">
        <w:rPr>
          <w:b/>
          <w:bCs/>
        </w:rPr>
        <w:t>Karimi</w:t>
      </w:r>
      <w:proofErr w:type="spellEnd"/>
      <w:r w:rsidR="00202343" w:rsidRPr="00AE5B69">
        <w:rPr>
          <w:b/>
          <w:bCs/>
        </w:rPr>
        <w:t xml:space="preserve"> S, </w:t>
      </w:r>
      <w:proofErr w:type="spellStart"/>
      <w:r w:rsidR="00202343" w:rsidRPr="00AE5B69">
        <w:rPr>
          <w:b/>
          <w:bCs/>
        </w:rPr>
        <w:t>Zakavat</w:t>
      </w:r>
      <w:proofErr w:type="spellEnd"/>
      <w:r w:rsidR="00202343" w:rsidRPr="00AE5B69">
        <w:rPr>
          <w:b/>
          <w:bCs/>
        </w:rPr>
        <w:t xml:space="preserve"> T, </w:t>
      </w:r>
      <w:proofErr w:type="spellStart"/>
      <w:r w:rsidR="00202343" w:rsidRPr="00AE5B69">
        <w:rPr>
          <w:b/>
          <w:bCs/>
        </w:rPr>
        <w:t>Mohseni</w:t>
      </w:r>
      <w:proofErr w:type="spellEnd"/>
      <w:r w:rsidR="00202343" w:rsidRPr="00AE5B69">
        <w:rPr>
          <w:b/>
          <w:bCs/>
        </w:rPr>
        <w:t xml:space="preserve"> P, </w:t>
      </w:r>
      <w:proofErr w:type="spellStart"/>
      <w:r w:rsidR="00202343" w:rsidRPr="00AE5B69">
        <w:rPr>
          <w:b/>
          <w:bCs/>
        </w:rPr>
        <w:t>Ataei</w:t>
      </w:r>
      <w:proofErr w:type="spellEnd"/>
      <w:r w:rsidR="00202343" w:rsidRPr="00AE5B69">
        <w:rPr>
          <w:b/>
          <w:bCs/>
        </w:rPr>
        <w:t xml:space="preserve"> N, </w:t>
      </w:r>
      <w:proofErr w:type="spellStart"/>
      <w:r w:rsidR="00202343" w:rsidRPr="00AE5B69">
        <w:rPr>
          <w:b/>
          <w:bCs/>
        </w:rPr>
        <w:t>Nickavar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Basiratnia</w:t>
      </w:r>
      <w:proofErr w:type="spellEnd"/>
      <w:r w:rsidR="00202343" w:rsidRPr="00AE5B69">
        <w:rPr>
          <w:b/>
          <w:bCs/>
        </w:rPr>
        <w:t xml:space="preserve"> M. </w:t>
      </w:r>
      <w:r w:rsidR="00202343" w:rsidRPr="00AE5B69">
        <w:rPr>
          <w:rStyle w:val="journalname"/>
          <w:b/>
          <w:bCs/>
          <w:u w:val="single"/>
        </w:rPr>
        <w:t>Iran J Kidney Dis</w:t>
      </w:r>
      <w:r w:rsidR="00202343" w:rsidRPr="00AE5B69">
        <w:rPr>
          <w:b/>
          <w:bCs/>
          <w:u w:val="single"/>
        </w:rPr>
        <w:t>. 2007 Jul;1(1):29-33.</w:t>
      </w:r>
    </w:p>
    <w:p w:rsidR="00AE5B69" w:rsidRPr="00AE5B69" w:rsidRDefault="00AE5B69" w:rsidP="00AE5B69">
      <w:pPr>
        <w:pStyle w:val="ListParagraph"/>
        <w:rPr>
          <w:rFonts w:asciiTheme="majorBidi" w:hAnsiTheme="majorBidi" w:cstheme="majorBidi"/>
          <w:b/>
          <w:bCs/>
          <w:lang w:bidi="fa-IR"/>
        </w:rPr>
      </w:pPr>
    </w:p>
    <w:p w:rsidR="00202343" w:rsidRPr="00AE5B69" w:rsidRDefault="00DD5F76" w:rsidP="00AE5B6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hyperlink r:id="rId80" w:history="1">
        <w:r w:rsidR="00202343" w:rsidRPr="00AE5B69">
          <w:rPr>
            <w:rStyle w:val="Hyperlink"/>
            <w:b/>
            <w:bCs/>
            <w:color w:val="auto"/>
          </w:rPr>
          <w:t xml:space="preserve">The outcome of Iranian children on continuous ambulatory peritoneal dialysis: the first report of Iranian National </w:t>
        </w:r>
        <w:proofErr w:type="spellStart"/>
        <w:r w:rsidR="00202343" w:rsidRPr="00AE5B69">
          <w:rPr>
            <w:rStyle w:val="Hyperlink"/>
            <w:b/>
            <w:bCs/>
            <w:color w:val="auto"/>
          </w:rPr>
          <w:t>Registry.</w:t>
        </w:r>
      </w:hyperlink>
      <w:r w:rsidR="00202343" w:rsidRPr="00AE5B69">
        <w:rPr>
          <w:b/>
          <w:bCs/>
        </w:rPr>
        <w:t>Hooman</w:t>
      </w:r>
      <w:proofErr w:type="spellEnd"/>
      <w:r w:rsidR="00202343" w:rsidRPr="00AE5B69">
        <w:rPr>
          <w:b/>
          <w:bCs/>
        </w:rPr>
        <w:t xml:space="preserve"> N, </w:t>
      </w:r>
      <w:proofErr w:type="spellStart"/>
      <w:r w:rsidR="00202343" w:rsidRPr="00AE5B69">
        <w:rPr>
          <w:b/>
          <w:bCs/>
        </w:rPr>
        <w:t>Esfahani</w:t>
      </w:r>
      <w:proofErr w:type="spellEnd"/>
      <w:r w:rsidR="00202343" w:rsidRPr="00AE5B69">
        <w:rPr>
          <w:b/>
          <w:bCs/>
        </w:rPr>
        <w:t xml:space="preserve"> ST, </w:t>
      </w:r>
      <w:proofErr w:type="spellStart"/>
      <w:r w:rsidR="00202343" w:rsidRPr="00AE5B69">
        <w:rPr>
          <w:b/>
          <w:bCs/>
        </w:rPr>
        <w:t>Mohkam</w:t>
      </w:r>
      <w:proofErr w:type="spellEnd"/>
      <w:r w:rsidR="00202343" w:rsidRPr="00AE5B69">
        <w:rPr>
          <w:b/>
          <w:bCs/>
        </w:rPr>
        <w:t xml:space="preserve"> M, </w:t>
      </w:r>
      <w:proofErr w:type="spellStart"/>
      <w:r w:rsidR="00202343" w:rsidRPr="00AE5B69">
        <w:rPr>
          <w:b/>
          <w:bCs/>
        </w:rPr>
        <w:t>Derakhshan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Gheissari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Vazirian</w:t>
      </w:r>
      <w:proofErr w:type="spellEnd"/>
      <w:r w:rsidR="00202343" w:rsidRPr="00AE5B69">
        <w:rPr>
          <w:b/>
          <w:bCs/>
        </w:rPr>
        <w:t xml:space="preserve"> S, </w:t>
      </w:r>
      <w:proofErr w:type="spellStart"/>
      <w:r w:rsidR="00202343" w:rsidRPr="00AE5B69">
        <w:rPr>
          <w:b/>
          <w:bCs/>
        </w:rPr>
        <w:t>Mortazavi</w:t>
      </w:r>
      <w:proofErr w:type="spellEnd"/>
      <w:r w:rsidR="00202343" w:rsidRPr="00AE5B69">
        <w:rPr>
          <w:b/>
          <w:bCs/>
        </w:rPr>
        <w:t xml:space="preserve"> F, </w:t>
      </w:r>
      <w:proofErr w:type="spellStart"/>
      <w:r w:rsidR="00202343" w:rsidRPr="00AE5B69">
        <w:rPr>
          <w:b/>
          <w:bCs/>
        </w:rPr>
        <w:t>Ghane-Sherbaff</w:t>
      </w:r>
      <w:proofErr w:type="spellEnd"/>
      <w:r w:rsidR="00202343" w:rsidRPr="00AE5B69">
        <w:rPr>
          <w:b/>
          <w:bCs/>
        </w:rPr>
        <w:t xml:space="preserve"> F, </w:t>
      </w:r>
      <w:proofErr w:type="spellStart"/>
      <w:r w:rsidR="00202343" w:rsidRPr="00AE5B69">
        <w:rPr>
          <w:b/>
          <w:bCs/>
        </w:rPr>
        <w:t>Falak-Aflaki</w:t>
      </w:r>
      <w:proofErr w:type="spellEnd"/>
      <w:r w:rsidR="00202343" w:rsidRPr="00AE5B69">
        <w:rPr>
          <w:b/>
          <w:bCs/>
        </w:rPr>
        <w:t xml:space="preserve"> B, </w:t>
      </w:r>
      <w:proofErr w:type="spellStart"/>
      <w:r w:rsidR="00202343" w:rsidRPr="00AE5B69">
        <w:rPr>
          <w:b/>
          <w:bCs/>
        </w:rPr>
        <w:t>Otoukesh</w:t>
      </w:r>
      <w:proofErr w:type="spellEnd"/>
      <w:r w:rsidR="00202343" w:rsidRPr="00AE5B69">
        <w:rPr>
          <w:b/>
          <w:bCs/>
        </w:rPr>
        <w:t xml:space="preserve"> H, </w:t>
      </w:r>
      <w:proofErr w:type="spellStart"/>
      <w:r w:rsidR="00202343" w:rsidRPr="00AE5B69">
        <w:rPr>
          <w:b/>
          <w:bCs/>
        </w:rPr>
        <w:t>Madani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Sharifian-Dorcheh</w:t>
      </w:r>
      <w:proofErr w:type="spellEnd"/>
      <w:r w:rsidR="00202343" w:rsidRPr="00AE5B69">
        <w:rPr>
          <w:b/>
          <w:bCs/>
        </w:rPr>
        <w:t xml:space="preserve"> M, </w:t>
      </w:r>
      <w:proofErr w:type="spellStart"/>
      <w:r w:rsidR="00202343" w:rsidRPr="00AE5B69">
        <w:rPr>
          <w:b/>
          <w:bCs/>
        </w:rPr>
        <w:t>Mahdavi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Esmaeile</w:t>
      </w:r>
      <w:proofErr w:type="spellEnd"/>
      <w:r w:rsidR="00202343" w:rsidRPr="00AE5B69">
        <w:rPr>
          <w:b/>
          <w:bCs/>
        </w:rPr>
        <w:t xml:space="preserve"> M, </w:t>
      </w:r>
      <w:proofErr w:type="spellStart"/>
      <w:r w:rsidR="00202343" w:rsidRPr="00AE5B69">
        <w:rPr>
          <w:b/>
          <w:bCs/>
        </w:rPr>
        <w:t>Naseri</w:t>
      </w:r>
      <w:proofErr w:type="spellEnd"/>
      <w:r w:rsidR="00202343" w:rsidRPr="00AE5B69">
        <w:rPr>
          <w:b/>
          <w:bCs/>
        </w:rPr>
        <w:t xml:space="preserve"> M, </w:t>
      </w:r>
      <w:proofErr w:type="spellStart"/>
      <w:r w:rsidR="00202343" w:rsidRPr="00AE5B69">
        <w:rPr>
          <w:b/>
          <w:bCs/>
        </w:rPr>
        <w:t>Azhir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Merikhi</w:t>
      </w:r>
      <w:proofErr w:type="spellEnd"/>
      <w:r w:rsidR="00202343" w:rsidRPr="00AE5B69">
        <w:rPr>
          <w:b/>
          <w:bCs/>
        </w:rPr>
        <w:t xml:space="preserve"> A, </w:t>
      </w:r>
      <w:proofErr w:type="spellStart"/>
      <w:r w:rsidR="00202343" w:rsidRPr="00AE5B69">
        <w:rPr>
          <w:b/>
          <w:bCs/>
        </w:rPr>
        <w:t>Mohseni</w:t>
      </w:r>
      <w:proofErr w:type="spellEnd"/>
      <w:r w:rsidR="00202343" w:rsidRPr="00AE5B69">
        <w:rPr>
          <w:b/>
          <w:bCs/>
        </w:rPr>
        <w:t xml:space="preserve"> P, </w:t>
      </w:r>
      <w:proofErr w:type="spellStart"/>
      <w:r w:rsidR="00202343" w:rsidRPr="00AE5B69">
        <w:rPr>
          <w:b/>
          <w:bCs/>
        </w:rPr>
        <w:t>Ataei</w:t>
      </w:r>
      <w:proofErr w:type="spellEnd"/>
      <w:r w:rsidR="00202343" w:rsidRPr="00AE5B69">
        <w:rPr>
          <w:b/>
          <w:bCs/>
        </w:rPr>
        <w:t xml:space="preserve"> N, </w:t>
      </w:r>
      <w:proofErr w:type="spellStart"/>
      <w:r w:rsidR="00202343" w:rsidRPr="00AE5B69">
        <w:rPr>
          <w:b/>
          <w:bCs/>
        </w:rPr>
        <w:t>Fallahzadeh</w:t>
      </w:r>
      <w:proofErr w:type="spellEnd"/>
      <w:r w:rsidR="00202343" w:rsidRPr="00AE5B69">
        <w:rPr>
          <w:b/>
          <w:bCs/>
        </w:rPr>
        <w:t xml:space="preserve"> MH, </w:t>
      </w:r>
      <w:proofErr w:type="spellStart"/>
      <w:r w:rsidR="00202343" w:rsidRPr="00AE5B69">
        <w:rPr>
          <w:b/>
          <w:bCs/>
        </w:rPr>
        <w:t>Basiratnia</w:t>
      </w:r>
      <w:proofErr w:type="spellEnd"/>
      <w:r w:rsidR="00202343" w:rsidRPr="00AE5B69">
        <w:rPr>
          <w:b/>
          <w:bCs/>
        </w:rPr>
        <w:t xml:space="preserve"> M, Hosseini-Al-</w:t>
      </w:r>
      <w:proofErr w:type="spellStart"/>
      <w:r w:rsidR="00202343" w:rsidRPr="00AE5B69">
        <w:rPr>
          <w:b/>
          <w:bCs/>
        </w:rPr>
        <w:t>Hashemi</w:t>
      </w:r>
      <w:proofErr w:type="spellEnd"/>
      <w:r w:rsidR="00202343" w:rsidRPr="00AE5B69">
        <w:rPr>
          <w:b/>
          <w:bCs/>
        </w:rPr>
        <w:t xml:space="preserve"> </w:t>
      </w:r>
      <w:proofErr w:type="spellStart"/>
      <w:r w:rsidR="00202343" w:rsidRPr="00AE5B69">
        <w:rPr>
          <w:b/>
          <w:bCs/>
        </w:rPr>
        <w:t>G.</w:t>
      </w:r>
      <w:r w:rsidR="00202343" w:rsidRPr="00AE5B69">
        <w:rPr>
          <w:rStyle w:val="journalname"/>
          <w:b/>
          <w:bCs/>
          <w:u w:val="single"/>
        </w:rPr>
        <w:t>Arch</w:t>
      </w:r>
      <w:proofErr w:type="spellEnd"/>
      <w:r w:rsidR="00202343" w:rsidRPr="00AE5B69">
        <w:rPr>
          <w:rStyle w:val="journalname"/>
          <w:b/>
          <w:bCs/>
          <w:u w:val="single"/>
        </w:rPr>
        <w:t xml:space="preserve"> Iran Med</w:t>
      </w:r>
      <w:r w:rsidR="00202343" w:rsidRPr="00AE5B69">
        <w:rPr>
          <w:b/>
          <w:bCs/>
          <w:u w:val="single"/>
        </w:rPr>
        <w:t>. 2009 Jan;12(1):24-8.</w:t>
      </w:r>
    </w:p>
    <w:p w:rsidR="00202343" w:rsidRPr="00A91508" w:rsidRDefault="00202343" w:rsidP="00202343">
      <w:pPr>
        <w:rPr>
          <w:b/>
          <w:bCs/>
          <w:u w:val="single"/>
          <w:lang w:bidi="fa-IR"/>
        </w:rPr>
      </w:pPr>
    </w:p>
    <w:p w:rsidR="00202343" w:rsidRPr="00A91508" w:rsidRDefault="00DD5F76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hyperlink r:id="rId81" w:history="1">
        <w:r w:rsidR="00202343" w:rsidRPr="00A91508">
          <w:rPr>
            <w:rStyle w:val="Hyperlink"/>
            <w:b/>
            <w:bCs/>
            <w:color w:val="auto"/>
          </w:rPr>
          <w:t>Validation of initial serum creatinine as a predictive factor for development of end stage renal disease in posterior urethral valves.</w:t>
        </w:r>
      </w:hyperlink>
      <w:r w:rsidR="00202343" w:rsidRPr="00A91508">
        <w:rPr>
          <w:b/>
          <w:bCs/>
        </w:rPr>
        <w:t xml:space="preserve"> </w:t>
      </w:r>
      <w:proofErr w:type="spellStart"/>
      <w:r w:rsidR="00202343" w:rsidRPr="00A91508">
        <w:rPr>
          <w:b/>
          <w:bCs/>
        </w:rPr>
        <w:t>Nickavar</w:t>
      </w:r>
      <w:proofErr w:type="spellEnd"/>
      <w:r w:rsidR="00202343" w:rsidRPr="00A91508">
        <w:rPr>
          <w:b/>
          <w:bCs/>
        </w:rPr>
        <w:t xml:space="preserve"> A, </w:t>
      </w:r>
      <w:proofErr w:type="spellStart"/>
      <w:r w:rsidR="00202343" w:rsidRPr="00A91508">
        <w:rPr>
          <w:b/>
          <w:bCs/>
        </w:rPr>
        <w:t>Otoukesh</w:t>
      </w:r>
      <w:proofErr w:type="spellEnd"/>
      <w:r w:rsidR="00202343" w:rsidRPr="00A91508">
        <w:rPr>
          <w:b/>
          <w:bCs/>
        </w:rPr>
        <w:t xml:space="preserve"> H, </w:t>
      </w:r>
      <w:proofErr w:type="spellStart"/>
      <w:r w:rsidR="00202343" w:rsidRPr="00A91508">
        <w:rPr>
          <w:b/>
          <w:bCs/>
        </w:rPr>
        <w:t>Sotoudeh</w:t>
      </w:r>
      <w:proofErr w:type="spellEnd"/>
      <w:r w:rsidR="00202343" w:rsidRPr="00A91508">
        <w:rPr>
          <w:b/>
          <w:bCs/>
        </w:rPr>
        <w:t xml:space="preserve"> K. </w:t>
      </w:r>
      <w:r w:rsidR="00202343" w:rsidRPr="00A91508">
        <w:rPr>
          <w:rStyle w:val="journalname"/>
          <w:b/>
          <w:bCs/>
          <w:u w:val="single"/>
        </w:rPr>
        <w:t xml:space="preserve">Indian J </w:t>
      </w:r>
      <w:proofErr w:type="spellStart"/>
      <w:r w:rsidR="00202343" w:rsidRPr="00A91508">
        <w:rPr>
          <w:rStyle w:val="journalname"/>
          <w:b/>
          <w:bCs/>
          <w:u w:val="single"/>
        </w:rPr>
        <w:t>Pediatr</w:t>
      </w:r>
      <w:proofErr w:type="spellEnd"/>
      <w:r w:rsidR="00202343" w:rsidRPr="00A91508">
        <w:rPr>
          <w:b/>
          <w:bCs/>
          <w:u w:val="single"/>
        </w:rPr>
        <w:t>. 2008 Jul</w:t>
      </w:r>
      <w:proofErr w:type="gramStart"/>
      <w:r w:rsidR="00202343" w:rsidRPr="00A91508">
        <w:rPr>
          <w:b/>
          <w:bCs/>
          <w:u w:val="single"/>
        </w:rPr>
        <w:t>;75</w:t>
      </w:r>
      <w:proofErr w:type="gramEnd"/>
      <w:r w:rsidR="00202343" w:rsidRPr="00A91508">
        <w:rPr>
          <w:b/>
          <w:bCs/>
          <w:u w:val="single"/>
        </w:rPr>
        <w:t xml:space="preserve">(7):695-7. </w:t>
      </w:r>
      <w:proofErr w:type="spellStart"/>
      <w:r w:rsidR="00202343" w:rsidRPr="00A91508">
        <w:rPr>
          <w:b/>
          <w:bCs/>
          <w:u w:val="single"/>
        </w:rPr>
        <w:t>Epub</w:t>
      </w:r>
      <w:proofErr w:type="spellEnd"/>
      <w:r w:rsidR="00202343" w:rsidRPr="00A91508">
        <w:rPr>
          <w:b/>
          <w:bCs/>
          <w:u w:val="single"/>
        </w:rPr>
        <w:t xml:space="preserve"> 2008 Jun 21.</w:t>
      </w:r>
    </w:p>
    <w:p w:rsidR="00202343" w:rsidRPr="00A91508" w:rsidRDefault="00202343" w:rsidP="00202343">
      <w:pPr>
        <w:rPr>
          <w:b/>
          <w:bCs/>
          <w:u w:val="single"/>
          <w:lang w:bidi="fa-IR"/>
        </w:rPr>
      </w:pPr>
    </w:p>
    <w:p w:rsidR="00202343" w:rsidRPr="00A91508" w:rsidRDefault="00DD5F76" w:rsidP="00202343">
      <w:pPr>
        <w:numPr>
          <w:ilvl w:val="0"/>
          <w:numId w:val="3"/>
        </w:numPr>
        <w:rPr>
          <w:b/>
          <w:bCs/>
          <w:u w:val="single"/>
          <w:lang w:val="sv-SE" w:bidi="fa-IR"/>
        </w:rPr>
      </w:pPr>
      <w:hyperlink r:id="rId82" w:history="1">
        <w:r w:rsidR="00202343" w:rsidRPr="00A91508">
          <w:rPr>
            <w:rStyle w:val="Hyperlink"/>
            <w:b/>
            <w:bCs/>
            <w:color w:val="auto"/>
          </w:rPr>
          <w:t>Common bile duct stone associated with hemolytic uremic syndrome.</w:t>
        </w:r>
      </w:hyperlink>
      <w:r w:rsidR="00202343" w:rsidRPr="00A91508">
        <w:rPr>
          <w:b/>
          <w:bCs/>
          <w:lang w:val="sv-SE"/>
        </w:rPr>
        <w:t xml:space="preserve">Hooman N, Otoukesh H, Talachian E, Hallaji F, Mehrazma M. </w:t>
      </w:r>
      <w:r w:rsidR="00202343" w:rsidRPr="00A91508">
        <w:rPr>
          <w:rStyle w:val="journalname"/>
          <w:b/>
          <w:bCs/>
          <w:u w:val="single"/>
          <w:lang w:val="sv-SE"/>
        </w:rPr>
        <w:t>Arch Iran Med</w:t>
      </w:r>
      <w:r w:rsidR="00202343" w:rsidRPr="00A91508">
        <w:rPr>
          <w:b/>
          <w:bCs/>
          <w:u w:val="single"/>
          <w:lang w:val="sv-SE"/>
        </w:rPr>
        <w:t>. 2007 Jul;10(3):401-3.</w:t>
      </w:r>
    </w:p>
    <w:p w:rsidR="00202343" w:rsidRPr="00A91508" w:rsidRDefault="00202343" w:rsidP="00202343">
      <w:pPr>
        <w:rPr>
          <w:b/>
          <w:bCs/>
          <w:u w:val="single"/>
          <w:lang w:val="sv-SE" w:bidi="fa-IR"/>
        </w:rPr>
      </w:pPr>
    </w:p>
    <w:p w:rsidR="00202343" w:rsidRPr="00A91508" w:rsidRDefault="00DD5F76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hyperlink r:id="rId83" w:history="1">
        <w:r w:rsidR="00202343" w:rsidRPr="00A91508">
          <w:rPr>
            <w:rStyle w:val="Hyperlink"/>
            <w:b/>
            <w:bCs/>
            <w:color w:val="auto"/>
          </w:rPr>
          <w:t>Angiotensin-converting enzyme gene polymorphism and the progression rate of focal segmental glomerulosclerosis in Iranian children.</w:t>
        </w:r>
      </w:hyperlink>
      <w:r w:rsidR="00202343" w:rsidRPr="00A91508">
        <w:t xml:space="preserve"> </w:t>
      </w:r>
      <w:proofErr w:type="spellStart"/>
      <w:r w:rsidR="00202343" w:rsidRPr="00A91508">
        <w:rPr>
          <w:b/>
          <w:bCs/>
        </w:rPr>
        <w:t>Gheissari</w:t>
      </w:r>
      <w:proofErr w:type="spellEnd"/>
      <w:r w:rsidR="00202343" w:rsidRPr="00A91508">
        <w:rPr>
          <w:b/>
          <w:bCs/>
        </w:rPr>
        <w:t xml:space="preserve"> A, </w:t>
      </w:r>
      <w:proofErr w:type="spellStart"/>
      <w:r w:rsidR="00202343" w:rsidRPr="00A91508">
        <w:rPr>
          <w:b/>
          <w:bCs/>
        </w:rPr>
        <w:t>Salehi</w:t>
      </w:r>
      <w:proofErr w:type="spellEnd"/>
      <w:r w:rsidR="00202343" w:rsidRPr="00A91508">
        <w:rPr>
          <w:b/>
          <w:bCs/>
        </w:rPr>
        <w:t xml:space="preserve"> M, </w:t>
      </w:r>
      <w:proofErr w:type="spellStart"/>
      <w:r w:rsidR="00202343" w:rsidRPr="00A91508">
        <w:rPr>
          <w:b/>
          <w:bCs/>
        </w:rPr>
        <w:t>Dastjerdi</w:t>
      </w:r>
      <w:proofErr w:type="spellEnd"/>
      <w:r w:rsidR="00202343" w:rsidRPr="00A91508">
        <w:rPr>
          <w:b/>
          <w:bCs/>
        </w:rPr>
        <w:t xml:space="preserve"> SB, </w:t>
      </w:r>
      <w:proofErr w:type="spellStart"/>
      <w:r w:rsidR="00202343" w:rsidRPr="00A91508">
        <w:rPr>
          <w:b/>
          <w:bCs/>
        </w:rPr>
        <w:t>Jahangiri</w:t>
      </w:r>
      <w:proofErr w:type="spellEnd"/>
      <w:r w:rsidR="00202343" w:rsidRPr="00A91508">
        <w:rPr>
          <w:b/>
          <w:bCs/>
        </w:rPr>
        <w:t xml:space="preserve"> M, </w:t>
      </w:r>
      <w:proofErr w:type="spellStart"/>
      <w:r w:rsidR="00202343" w:rsidRPr="00A91508">
        <w:rPr>
          <w:b/>
          <w:bCs/>
        </w:rPr>
        <w:t>Hooman</w:t>
      </w:r>
      <w:proofErr w:type="spellEnd"/>
      <w:r w:rsidR="00202343" w:rsidRPr="00A91508">
        <w:rPr>
          <w:b/>
          <w:bCs/>
        </w:rPr>
        <w:t xml:space="preserve"> N, </w:t>
      </w:r>
      <w:proofErr w:type="spellStart"/>
      <w:r w:rsidR="00202343" w:rsidRPr="00A91508">
        <w:rPr>
          <w:b/>
          <w:bCs/>
        </w:rPr>
        <w:t>Otookesh</w:t>
      </w:r>
      <w:proofErr w:type="spellEnd"/>
      <w:r w:rsidR="00202343" w:rsidRPr="00A91508">
        <w:rPr>
          <w:b/>
          <w:bCs/>
        </w:rPr>
        <w:t xml:space="preserve"> H, </w:t>
      </w:r>
      <w:proofErr w:type="spellStart"/>
      <w:r w:rsidR="00202343" w:rsidRPr="00A91508">
        <w:rPr>
          <w:b/>
          <w:bCs/>
        </w:rPr>
        <w:t>Merikhipour</w:t>
      </w:r>
      <w:proofErr w:type="spellEnd"/>
      <w:r w:rsidR="00202343" w:rsidRPr="00A91508">
        <w:rPr>
          <w:b/>
          <w:bCs/>
        </w:rPr>
        <w:t xml:space="preserve"> A, </w:t>
      </w:r>
      <w:proofErr w:type="spellStart"/>
      <w:r w:rsidR="00202343" w:rsidRPr="00A91508">
        <w:rPr>
          <w:b/>
          <w:bCs/>
        </w:rPr>
        <w:t>Ajir</w:t>
      </w:r>
      <w:proofErr w:type="spellEnd"/>
      <w:r w:rsidR="00202343" w:rsidRPr="00A91508">
        <w:rPr>
          <w:b/>
          <w:bCs/>
        </w:rPr>
        <w:t xml:space="preserve"> A, </w:t>
      </w:r>
      <w:proofErr w:type="spellStart"/>
      <w:r w:rsidR="00202343" w:rsidRPr="00A91508">
        <w:rPr>
          <w:b/>
          <w:bCs/>
        </w:rPr>
        <w:t>Foroughmand</w:t>
      </w:r>
      <w:proofErr w:type="spellEnd"/>
      <w:r w:rsidR="00202343" w:rsidRPr="00A91508">
        <w:rPr>
          <w:b/>
          <w:bCs/>
        </w:rPr>
        <w:t xml:space="preserve"> A, Khatami S, </w:t>
      </w:r>
      <w:proofErr w:type="spellStart"/>
      <w:r w:rsidR="00202343" w:rsidRPr="00A91508">
        <w:rPr>
          <w:b/>
          <w:bCs/>
        </w:rPr>
        <w:t>Shahidi</w:t>
      </w:r>
      <w:proofErr w:type="spellEnd"/>
      <w:r w:rsidR="00202343" w:rsidRPr="00A91508">
        <w:rPr>
          <w:b/>
          <w:bCs/>
        </w:rPr>
        <w:t xml:space="preserve"> S, </w:t>
      </w:r>
      <w:proofErr w:type="spellStart"/>
      <w:r w:rsidR="00202343" w:rsidRPr="00A91508">
        <w:rPr>
          <w:b/>
          <w:bCs/>
        </w:rPr>
        <w:t>Atapour</w:t>
      </w:r>
      <w:proofErr w:type="spellEnd"/>
      <w:r w:rsidR="00202343" w:rsidRPr="00A91508">
        <w:rPr>
          <w:b/>
          <w:bCs/>
        </w:rPr>
        <w:t xml:space="preserve"> A, </w:t>
      </w:r>
      <w:proofErr w:type="spellStart"/>
      <w:r w:rsidR="00202343" w:rsidRPr="00A91508">
        <w:rPr>
          <w:b/>
          <w:bCs/>
        </w:rPr>
        <w:t>Seirafian</w:t>
      </w:r>
      <w:proofErr w:type="spellEnd"/>
      <w:r w:rsidR="00202343" w:rsidRPr="00A91508">
        <w:rPr>
          <w:b/>
          <w:bCs/>
        </w:rPr>
        <w:t xml:space="preserve"> S, </w:t>
      </w:r>
      <w:proofErr w:type="spellStart"/>
      <w:r w:rsidR="00202343" w:rsidRPr="00A91508">
        <w:rPr>
          <w:b/>
          <w:bCs/>
        </w:rPr>
        <w:t>Naeini</w:t>
      </w:r>
      <w:proofErr w:type="spellEnd"/>
      <w:r w:rsidR="00202343" w:rsidRPr="00A91508">
        <w:rPr>
          <w:b/>
          <w:bCs/>
        </w:rPr>
        <w:t xml:space="preserve"> AE.</w:t>
      </w:r>
    </w:p>
    <w:p w:rsidR="00202343" w:rsidRPr="00A91508" w:rsidRDefault="00202343" w:rsidP="00202343">
      <w:pPr>
        <w:pStyle w:val="source1"/>
        <w:ind w:left="0"/>
        <w:rPr>
          <w:b/>
          <w:bCs/>
          <w:sz w:val="24"/>
          <w:szCs w:val="24"/>
        </w:rPr>
      </w:pPr>
      <w:r w:rsidRPr="00A91508">
        <w:rPr>
          <w:rStyle w:val="journalname"/>
          <w:b/>
          <w:bCs/>
          <w:sz w:val="24"/>
          <w:szCs w:val="24"/>
        </w:rPr>
        <w:t xml:space="preserve">      </w:t>
      </w:r>
      <w:proofErr w:type="gramStart"/>
      <w:r w:rsidRPr="00A91508">
        <w:rPr>
          <w:rStyle w:val="journalname"/>
          <w:b/>
          <w:bCs/>
          <w:sz w:val="24"/>
          <w:szCs w:val="24"/>
        </w:rPr>
        <w:t>Nephrology (Carlton)</w:t>
      </w:r>
      <w:r w:rsidRPr="00A91508">
        <w:rPr>
          <w:b/>
          <w:bCs/>
          <w:sz w:val="24"/>
          <w:szCs w:val="24"/>
        </w:rPr>
        <w:t>.</w:t>
      </w:r>
      <w:proofErr w:type="gramEnd"/>
      <w:r w:rsidRPr="00A91508">
        <w:rPr>
          <w:b/>
          <w:bCs/>
          <w:sz w:val="24"/>
          <w:szCs w:val="24"/>
        </w:rPr>
        <w:t xml:space="preserve"> 2008 Dec</w:t>
      </w:r>
      <w:proofErr w:type="gramStart"/>
      <w:r w:rsidRPr="00A91508">
        <w:rPr>
          <w:b/>
          <w:bCs/>
          <w:sz w:val="24"/>
          <w:szCs w:val="24"/>
        </w:rPr>
        <w:t>;13</w:t>
      </w:r>
      <w:proofErr w:type="gramEnd"/>
      <w:r w:rsidRPr="00A91508">
        <w:rPr>
          <w:b/>
          <w:bCs/>
          <w:sz w:val="24"/>
          <w:szCs w:val="24"/>
        </w:rPr>
        <w:t xml:space="preserve">(8):708-11. </w:t>
      </w:r>
      <w:proofErr w:type="spellStart"/>
      <w:r w:rsidRPr="00A91508">
        <w:rPr>
          <w:b/>
          <w:bCs/>
          <w:sz w:val="24"/>
          <w:szCs w:val="24"/>
        </w:rPr>
        <w:t>Epub</w:t>
      </w:r>
      <w:proofErr w:type="spellEnd"/>
      <w:r w:rsidRPr="00A91508">
        <w:rPr>
          <w:b/>
          <w:bCs/>
          <w:sz w:val="24"/>
          <w:szCs w:val="24"/>
        </w:rPr>
        <w:t xml:space="preserve"> 2008 Dec 5.</w:t>
      </w:r>
    </w:p>
    <w:p w:rsidR="00202343" w:rsidRPr="00A91508" w:rsidRDefault="00202343" w:rsidP="00202343">
      <w:pPr>
        <w:rPr>
          <w:b/>
          <w:bCs/>
          <w:u w:val="single"/>
          <w:lang w:bidi="fa-IR"/>
        </w:rPr>
      </w:pPr>
    </w:p>
    <w:p w:rsidR="00202343" w:rsidRPr="00A91508" w:rsidRDefault="00202343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r w:rsidRPr="00A91508">
        <w:rPr>
          <w:b/>
          <w:bCs/>
        </w:rPr>
        <w:t xml:space="preserve">Hyperostosis with hyperphosphatemia and </w:t>
      </w:r>
      <w:proofErr w:type="spellStart"/>
      <w:r w:rsidRPr="00A91508">
        <w:rPr>
          <w:b/>
          <w:bCs/>
        </w:rPr>
        <w:t>tumoral</w:t>
      </w:r>
      <w:proofErr w:type="spellEnd"/>
      <w:r w:rsidRPr="00A91508">
        <w:rPr>
          <w:b/>
          <w:bCs/>
          <w:lang w:bidi="fa-IR"/>
        </w:rPr>
        <w:t xml:space="preserve"> </w:t>
      </w:r>
      <w:r w:rsidRPr="00A91508">
        <w:rPr>
          <w:b/>
          <w:bCs/>
        </w:rPr>
        <w:t xml:space="preserve">calcinosis: a case report, </w:t>
      </w:r>
      <w:proofErr w:type="spellStart"/>
      <w:r w:rsidRPr="00A91508">
        <w:rPr>
          <w:b/>
          <w:bCs/>
        </w:rPr>
        <w:t>Otukesh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Hoseini</w:t>
      </w:r>
      <w:proofErr w:type="spellEnd"/>
      <w:r w:rsidRPr="00A91508">
        <w:rPr>
          <w:b/>
          <w:bCs/>
        </w:rPr>
        <w:t xml:space="preserve"> R, </w:t>
      </w:r>
      <w:proofErr w:type="spellStart"/>
      <w:r w:rsidRPr="00A91508">
        <w:rPr>
          <w:b/>
          <w:bCs/>
        </w:rPr>
        <w:t>Chalian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Chalian</w:t>
      </w:r>
      <w:proofErr w:type="spellEnd"/>
      <w:r w:rsidRPr="00A91508">
        <w:rPr>
          <w:b/>
          <w:bCs/>
        </w:rPr>
        <w:t xml:space="preserve"> M, </w:t>
      </w:r>
      <w:proofErr w:type="spellStart"/>
      <w:r w:rsidRPr="00A91508">
        <w:rPr>
          <w:b/>
          <w:bCs/>
        </w:rPr>
        <w:t>Safarzadeh</w:t>
      </w:r>
      <w:proofErr w:type="spellEnd"/>
      <w:r w:rsidRPr="00A91508">
        <w:rPr>
          <w:b/>
          <w:bCs/>
        </w:rPr>
        <w:t xml:space="preserve"> AE, </w:t>
      </w:r>
      <w:proofErr w:type="spellStart"/>
      <w:r w:rsidRPr="00A91508">
        <w:rPr>
          <w:b/>
          <w:bCs/>
        </w:rPr>
        <w:t>Shakiba</w:t>
      </w:r>
      <w:proofErr w:type="spellEnd"/>
      <w:r w:rsidRPr="00A91508">
        <w:rPr>
          <w:b/>
          <w:bCs/>
        </w:rPr>
        <w:t xml:space="preserve"> M, </w:t>
      </w:r>
      <w:proofErr w:type="spellStart"/>
      <w:r w:rsidRPr="00A91508">
        <w:rPr>
          <w:b/>
          <w:bCs/>
        </w:rPr>
        <w:t>Poorian</w:t>
      </w:r>
      <w:proofErr w:type="spellEnd"/>
      <w:r w:rsidRPr="00A91508">
        <w:rPr>
          <w:b/>
          <w:bCs/>
        </w:rPr>
        <w:t xml:space="preserve"> A. </w:t>
      </w:r>
      <w:proofErr w:type="spellStart"/>
      <w:r w:rsidRPr="00A91508">
        <w:rPr>
          <w:rStyle w:val="journalname"/>
          <w:b/>
          <w:bCs/>
          <w:u w:val="single"/>
        </w:rPr>
        <w:t>Pediatr</w:t>
      </w:r>
      <w:proofErr w:type="spellEnd"/>
      <w:r w:rsidRPr="00A91508">
        <w:rPr>
          <w:rStyle w:val="journalname"/>
          <w:b/>
          <w:bCs/>
          <w:u w:val="single"/>
        </w:rPr>
        <w:t xml:space="preserve"> </w:t>
      </w:r>
      <w:proofErr w:type="spellStart"/>
      <w:r w:rsidRPr="00A91508">
        <w:rPr>
          <w:rStyle w:val="journalname"/>
          <w:b/>
          <w:bCs/>
          <w:u w:val="single"/>
        </w:rPr>
        <w:t>Nephrol</w:t>
      </w:r>
      <w:proofErr w:type="spellEnd"/>
      <w:r w:rsidRPr="00A91508">
        <w:rPr>
          <w:b/>
          <w:bCs/>
          <w:u w:val="single"/>
        </w:rPr>
        <w:t>. 2007 Aug</w:t>
      </w:r>
      <w:proofErr w:type="gramStart"/>
      <w:r w:rsidRPr="00A91508">
        <w:rPr>
          <w:b/>
          <w:bCs/>
          <w:u w:val="single"/>
        </w:rPr>
        <w:t>;22</w:t>
      </w:r>
      <w:proofErr w:type="gramEnd"/>
      <w:r w:rsidRPr="00A91508">
        <w:rPr>
          <w:b/>
          <w:bCs/>
          <w:u w:val="single"/>
        </w:rPr>
        <w:t xml:space="preserve">(8):1235-7. </w:t>
      </w:r>
      <w:proofErr w:type="spellStart"/>
      <w:r w:rsidRPr="00A91508">
        <w:rPr>
          <w:b/>
          <w:bCs/>
          <w:u w:val="single"/>
        </w:rPr>
        <w:t>Epub</w:t>
      </w:r>
      <w:proofErr w:type="spellEnd"/>
      <w:r w:rsidRPr="00A91508">
        <w:rPr>
          <w:b/>
          <w:bCs/>
          <w:u w:val="single"/>
        </w:rPr>
        <w:t xml:space="preserve"> 2007 Apr 17.</w:t>
      </w:r>
    </w:p>
    <w:p w:rsidR="00202343" w:rsidRPr="00A91508" w:rsidRDefault="00202343" w:rsidP="00202343">
      <w:pPr>
        <w:rPr>
          <w:b/>
          <w:bCs/>
          <w:u w:val="single"/>
          <w:lang w:bidi="fa-IR"/>
        </w:rPr>
      </w:pPr>
    </w:p>
    <w:p w:rsidR="00202343" w:rsidRPr="00A91508" w:rsidRDefault="00DD5F76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hyperlink r:id="rId84" w:history="1">
        <w:r w:rsidR="00202343" w:rsidRPr="00A91508">
          <w:rPr>
            <w:rStyle w:val="Hyperlink"/>
            <w:b/>
            <w:bCs/>
            <w:color w:val="auto"/>
          </w:rPr>
          <w:t>Laparoscopic vs open donor nephrectomy for pediatric kidney recipients: preliminary report of a randomized controlled trial.</w:t>
        </w:r>
      </w:hyperlink>
      <w:r w:rsidR="00202343" w:rsidRPr="00A91508">
        <w:rPr>
          <w:b/>
          <w:bCs/>
          <w:rtl/>
        </w:rPr>
        <w:t xml:space="preserve"> </w:t>
      </w:r>
      <w:proofErr w:type="spellStart"/>
      <w:r w:rsidR="00202343" w:rsidRPr="00A91508">
        <w:rPr>
          <w:b/>
          <w:bCs/>
        </w:rPr>
        <w:t>Basiri</w:t>
      </w:r>
      <w:proofErr w:type="spellEnd"/>
      <w:r w:rsidR="00202343" w:rsidRPr="00A91508">
        <w:rPr>
          <w:b/>
          <w:bCs/>
        </w:rPr>
        <w:t xml:space="preserve"> A, </w:t>
      </w:r>
      <w:proofErr w:type="spellStart"/>
      <w:r w:rsidR="00202343" w:rsidRPr="00A91508">
        <w:rPr>
          <w:b/>
          <w:bCs/>
        </w:rPr>
        <w:t>Simforoosh</w:t>
      </w:r>
      <w:proofErr w:type="spellEnd"/>
      <w:r w:rsidR="00202343" w:rsidRPr="00A91508">
        <w:rPr>
          <w:b/>
          <w:bCs/>
        </w:rPr>
        <w:t xml:space="preserve"> N, </w:t>
      </w:r>
      <w:proofErr w:type="spellStart"/>
      <w:r w:rsidR="00202343" w:rsidRPr="00A91508">
        <w:rPr>
          <w:b/>
          <w:bCs/>
        </w:rPr>
        <w:t>Heidari</w:t>
      </w:r>
      <w:proofErr w:type="spellEnd"/>
      <w:r w:rsidR="00202343" w:rsidRPr="00A91508">
        <w:rPr>
          <w:b/>
          <w:bCs/>
        </w:rPr>
        <w:t xml:space="preserve"> M, </w:t>
      </w:r>
      <w:proofErr w:type="spellStart"/>
      <w:r w:rsidR="00202343" w:rsidRPr="00A91508">
        <w:rPr>
          <w:b/>
          <w:bCs/>
        </w:rPr>
        <w:t>Moghaddam</w:t>
      </w:r>
      <w:proofErr w:type="spellEnd"/>
      <w:r w:rsidR="00202343" w:rsidRPr="00A91508">
        <w:rPr>
          <w:b/>
          <w:bCs/>
        </w:rPr>
        <w:t xml:space="preserve"> SM, </w:t>
      </w:r>
      <w:proofErr w:type="spellStart"/>
      <w:r w:rsidR="00202343" w:rsidRPr="00A91508">
        <w:rPr>
          <w:b/>
          <w:bCs/>
        </w:rPr>
        <w:t>Otookesh</w:t>
      </w:r>
      <w:proofErr w:type="spellEnd"/>
      <w:r w:rsidR="00202343" w:rsidRPr="00A91508">
        <w:rPr>
          <w:b/>
          <w:bCs/>
        </w:rPr>
        <w:t xml:space="preserve"> H.</w:t>
      </w:r>
      <w:r w:rsidR="00202343" w:rsidRPr="00A91508">
        <w:rPr>
          <w:rStyle w:val="journalname"/>
          <w:b/>
          <w:bCs/>
        </w:rPr>
        <w:t xml:space="preserve">J </w:t>
      </w:r>
      <w:proofErr w:type="spellStart"/>
      <w:r w:rsidR="00202343" w:rsidRPr="00A91508">
        <w:rPr>
          <w:rStyle w:val="journalname"/>
          <w:b/>
          <w:bCs/>
        </w:rPr>
        <w:t>Endourol</w:t>
      </w:r>
      <w:proofErr w:type="spellEnd"/>
      <w:r w:rsidR="00202343" w:rsidRPr="00A91508">
        <w:rPr>
          <w:b/>
          <w:bCs/>
        </w:rPr>
        <w:t>. 2007 Sep</w:t>
      </w:r>
      <w:proofErr w:type="gramStart"/>
      <w:r w:rsidR="00202343" w:rsidRPr="00A91508">
        <w:rPr>
          <w:b/>
          <w:bCs/>
        </w:rPr>
        <w:t>;21</w:t>
      </w:r>
      <w:proofErr w:type="gramEnd"/>
      <w:r w:rsidR="00202343" w:rsidRPr="00A91508">
        <w:rPr>
          <w:b/>
          <w:bCs/>
        </w:rPr>
        <w:t>(9):1033-6.</w:t>
      </w:r>
    </w:p>
    <w:p w:rsidR="00202343" w:rsidRPr="00A91508" w:rsidRDefault="00202343" w:rsidP="00202343">
      <w:pPr>
        <w:rPr>
          <w:b/>
          <w:bCs/>
          <w:u w:val="single"/>
          <w:lang w:bidi="fa-IR"/>
        </w:rPr>
      </w:pPr>
    </w:p>
    <w:p w:rsidR="00202343" w:rsidRPr="00A91508" w:rsidRDefault="00DD5F76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hyperlink r:id="rId85" w:history="1">
        <w:r w:rsidR="00202343" w:rsidRPr="00A91508">
          <w:rPr>
            <w:rStyle w:val="Hyperlink"/>
            <w:b/>
            <w:bCs/>
            <w:color w:val="auto"/>
          </w:rPr>
          <w:t xml:space="preserve">Does pre-transplantation </w:t>
        </w:r>
        <w:proofErr w:type="spellStart"/>
        <w:r w:rsidR="00202343" w:rsidRPr="00A91508">
          <w:rPr>
            <w:rStyle w:val="Hyperlink"/>
            <w:b/>
            <w:bCs/>
            <w:color w:val="auto"/>
          </w:rPr>
          <w:t>antireflux</w:t>
        </w:r>
        <w:proofErr w:type="spellEnd"/>
        <w:r w:rsidR="00202343" w:rsidRPr="00A91508">
          <w:rPr>
            <w:rStyle w:val="Hyperlink"/>
            <w:b/>
            <w:bCs/>
            <w:color w:val="auto"/>
          </w:rPr>
          <w:t xml:space="preserve"> surgery eliminate post-renal transplantation pyelonephritis in </w:t>
        </w:r>
        <w:proofErr w:type="spellStart"/>
        <w:r w:rsidR="00202343" w:rsidRPr="00A91508">
          <w:rPr>
            <w:rStyle w:val="Hyperlink"/>
            <w:b/>
            <w:bCs/>
            <w:color w:val="auto"/>
          </w:rPr>
          <w:t>children?</w:t>
        </w:r>
      </w:hyperlink>
      <w:r w:rsidR="00202343" w:rsidRPr="00A91508">
        <w:rPr>
          <w:b/>
          <w:bCs/>
        </w:rPr>
        <w:t>Basiri</w:t>
      </w:r>
      <w:proofErr w:type="spellEnd"/>
      <w:r w:rsidR="00202343" w:rsidRPr="00A91508">
        <w:rPr>
          <w:b/>
          <w:bCs/>
        </w:rPr>
        <w:t xml:space="preserve"> A, </w:t>
      </w:r>
      <w:proofErr w:type="spellStart"/>
      <w:r w:rsidR="00202343" w:rsidRPr="00A91508">
        <w:rPr>
          <w:b/>
          <w:bCs/>
        </w:rPr>
        <w:t>Otookesh</w:t>
      </w:r>
      <w:proofErr w:type="spellEnd"/>
      <w:r w:rsidR="00202343" w:rsidRPr="00A91508">
        <w:rPr>
          <w:b/>
          <w:bCs/>
        </w:rPr>
        <w:t xml:space="preserve"> H, </w:t>
      </w:r>
      <w:proofErr w:type="spellStart"/>
      <w:r w:rsidR="00202343" w:rsidRPr="00A91508">
        <w:rPr>
          <w:b/>
          <w:bCs/>
        </w:rPr>
        <w:t>Simforoosh</w:t>
      </w:r>
      <w:proofErr w:type="spellEnd"/>
      <w:r w:rsidR="00202343" w:rsidRPr="00A91508">
        <w:rPr>
          <w:b/>
          <w:bCs/>
        </w:rPr>
        <w:t xml:space="preserve"> N, Hosseini R, Hosseini-</w:t>
      </w:r>
      <w:proofErr w:type="spellStart"/>
      <w:r w:rsidR="00202343" w:rsidRPr="00A91508">
        <w:rPr>
          <w:b/>
          <w:bCs/>
        </w:rPr>
        <w:t>Moghaddam</w:t>
      </w:r>
      <w:proofErr w:type="spellEnd"/>
      <w:r w:rsidR="00202343" w:rsidRPr="00A91508">
        <w:rPr>
          <w:b/>
          <w:bCs/>
        </w:rPr>
        <w:t xml:space="preserve"> SM, </w:t>
      </w:r>
      <w:proofErr w:type="spellStart"/>
      <w:r w:rsidR="00202343" w:rsidRPr="00A91508">
        <w:rPr>
          <w:b/>
          <w:bCs/>
        </w:rPr>
        <w:t>Sharifian</w:t>
      </w:r>
      <w:proofErr w:type="spellEnd"/>
      <w:r w:rsidR="00202343" w:rsidRPr="00A91508">
        <w:rPr>
          <w:b/>
          <w:bCs/>
        </w:rPr>
        <w:t xml:space="preserve"> M.</w:t>
      </w:r>
      <w:r w:rsidR="00202343" w:rsidRPr="00A91508">
        <w:rPr>
          <w:rStyle w:val="journalname"/>
          <w:b/>
          <w:bCs/>
        </w:rPr>
        <w:t>J Urol</w:t>
      </w:r>
      <w:r w:rsidR="00202343" w:rsidRPr="00A91508">
        <w:rPr>
          <w:b/>
          <w:bCs/>
        </w:rPr>
        <w:t>. 2006 Apr;175(4):1490-2.</w:t>
      </w:r>
    </w:p>
    <w:p w:rsidR="00202343" w:rsidRPr="00A91508" w:rsidRDefault="00202343" w:rsidP="00202343">
      <w:pPr>
        <w:rPr>
          <w:b/>
          <w:bCs/>
          <w:u w:val="single"/>
          <w:lang w:bidi="fa-IR"/>
        </w:rPr>
      </w:pPr>
    </w:p>
    <w:p w:rsidR="00202343" w:rsidRPr="00A91508" w:rsidRDefault="00202343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r w:rsidRPr="00A91508">
        <w:rPr>
          <w:b/>
          <w:bCs/>
        </w:rPr>
        <w:t xml:space="preserve">Kidney transplantation in children with augmentation </w:t>
      </w:r>
      <w:proofErr w:type="spellStart"/>
      <w:r w:rsidRPr="00A91508">
        <w:rPr>
          <w:b/>
          <w:bCs/>
        </w:rPr>
        <w:t>cystoplasty</w:t>
      </w:r>
      <w:proofErr w:type="spellEnd"/>
      <w:r w:rsidRPr="00A91508">
        <w:rPr>
          <w:b/>
          <w:bCs/>
        </w:rPr>
        <w:t xml:space="preserve">, </w:t>
      </w:r>
      <w:proofErr w:type="spellStart"/>
      <w:r w:rsidRPr="00A91508">
        <w:rPr>
          <w:b/>
          <w:bCs/>
        </w:rPr>
        <w:t>Basiri</w:t>
      </w:r>
      <w:proofErr w:type="spellEnd"/>
      <w:r w:rsidRPr="00A91508">
        <w:rPr>
          <w:b/>
          <w:bCs/>
        </w:rPr>
        <w:t xml:space="preserve"> A, </w:t>
      </w:r>
      <w:proofErr w:type="spellStart"/>
      <w:r w:rsidRPr="00A91508">
        <w:rPr>
          <w:b/>
          <w:bCs/>
        </w:rPr>
        <w:t>Otoukesh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Simforoosh</w:t>
      </w:r>
      <w:proofErr w:type="spellEnd"/>
      <w:r w:rsidRPr="00A91508">
        <w:rPr>
          <w:b/>
          <w:bCs/>
        </w:rPr>
        <w:t xml:space="preserve"> N, Hosseini R, </w:t>
      </w:r>
      <w:proofErr w:type="spellStart"/>
      <w:r w:rsidRPr="00A91508">
        <w:rPr>
          <w:b/>
          <w:bCs/>
        </w:rPr>
        <w:t>Farrokhi</w:t>
      </w:r>
      <w:proofErr w:type="spellEnd"/>
      <w:r w:rsidRPr="00A91508">
        <w:rPr>
          <w:b/>
          <w:bCs/>
        </w:rPr>
        <w:t xml:space="preserve"> F. </w:t>
      </w:r>
      <w:r w:rsidRPr="00A91508">
        <w:rPr>
          <w:rStyle w:val="journalname"/>
          <w:b/>
          <w:bCs/>
          <w:u w:val="single"/>
        </w:rPr>
        <w:t>J Urol</w:t>
      </w:r>
      <w:r w:rsidRPr="00A91508">
        <w:rPr>
          <w:b/>
          <w:bCs/>
          <w:u w:val="single"/>
        </w:rPr>
        <w:t xml:space="preserve">. 2007 Jul;178(1):274-7; discussion 277. </w:t>
      </w:r>
      <w:proofErr w:type="spellStart"/>
      <w:r w:rsidRPr="00A91508">
        <w:rPr>
          <w:b/>
          <w:bCs/>
          <w:u w:val="single"/>
        </w:rPr>
        <w:t>Epub</w:t>
      </w:r>
      <w:proofErr w:type="spellEnd"/>
      <w:r w:rsidRPr="00A91508">
        <w:rPr>
          <w:b/>
          <w:bCs/>
          <w:u w:val="single"/>
        </w:rPr>
        <w:t xml:space="preserve"> 2007 May 17.</w:t>
      </w:r>
    </w:p>
    <w:p w:rsidR="00202343" w:rsidRPr="00A91508" w:rsidRDefault="00202343" w:rsidP="00202343">
      <w:pPr>
        <w:rPr>
          <w:b/>
          <w:bCs/>
          <w:u w:val="single"/>
          <w:lang w:bidi="fa-IR"/>
        </w:rPr>
      </w:pPr>
    </w:p>
    <w:p w:rsidR="00202343" w:rsidRPr="00A91508" w:rsidRDefault="00202343" w:rsidP="00202343">
      <w:pPr>
        <w:numPr>
          <w:ilvl w:val="0"/>
          <w:numId w:val="3"/>
        </w:numPr>
        <w:rPr>
          <w:b/>
          <w:bCs/>
          <w:u w:val="single"/>
        </w:rPr>
      </w:pPr>
      <w:r w:rsidRPr="00A91508">
        <w:rPr>
          <w:b/>
          <w:bCs/>
        </w:rPr>
        <w:t xml:space="preserve">Urine macrophage migration inhibitory factor in pediatric systemic lupus erythematosus. </w:t>
      </w:r>
      <w:proofErr w:type="spellStart"/>
      <w:r w:rsidRPr="00A91508">
        <w:rPr>
          <w:b/>
          <w:bCs/>
        </w:rPr>
        <w:t>Otukesh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Chalian</w:t>
      </w:r>
      <w:proofErr w:type="spellEnd"/>
      <w:r w:rsidRPr="00A91508">
        <w:rPr>
          <w:b/>
          <w:bCs/>
        </w:rPr>
        <w:t xml:space="preserve"> M, </w:t>
      </w:r>
      <w:proofErr w:type="spellStart"/>
      <w:r w:rsidRPr="00A91508">
        <w:rPr>
          <w:b/>
          <w:bCs/>
        </w:rPr>
        <w:t>Hoseini</w:t>
      </w:r>
      <w:proofErr w:type="spellEnd"/>
      <w:r w:rsidRPr="00A91508">
        <w:rPr>
          <w:b/>
          <w:bCs/>
        </w:rPr>
        <w:t xml:space="preserve"> R, </w:t>
      </w:r>
      <w:proofErr w:type="spellStart"/>
      <w:r w:rsidRPr="00A91508">
        <w:rPr>
          <w:b/>
          <w:bCs/>
        </w:rPr>
        <w:t>Chalian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Hooman</w:t>
      </w:r>
      <w:proofErr w:type="spellEnd"/>
      <w:r w:rsidRPr="00A91508">
        <w:rPr>
          <w:b/>
          <w:bCs/>
        </w:rPr>
        <w:t xml:space="preserve"> N, </w:t>
      </w:r>
      <w:proofErr w:type="spellStart"/>
      <w:r w:rsidRPr="00A91508">
        <w:rPr>
          <w:b/>
          <w:bCs/>
        </w:rPr>
        <w:t>Bedayat</w:t>
      </w:r>
      <w:proofErr w:type="spellEnd"/>
      <w:r w:rsidRPr="00A91508">
        <w:rPr>
          <w:b/>
          <w:bCs/>
        </w:rPr>
        <w:t xml:space="preserve"> A, </w:t>
      </w:r>
      <w:proofErr w:type="spellStart"/>
      <w:r w:rsidRPr="00A91508">
        <w:rPr>
          <w:b/>
          <w:bCs/>
        </w:rPr>
        <w:t>Yazdi</w:t>
      </w:r>
      <w:proofErr w:type="spellEnd"/>
      <w:r w:rsidRPr="00A91508">
        <w:rPr>
          <w:b/>
          <w:bCs/>
        </w:rPr>
        <w:t xml:space="preserve"> RS, </w:t>
      </w:r>
      <w:proofErr w:type="spellStart"/>
      <w:r w:rsidRPr="00A91508">
        <w:rPr>
          <w:b/>
          <w:bCs/>
        </w:rPr>
        <w:t>Sabaghi</w:t>
      </w:r>
      <w:proofErr w:type="spellEnd"/>
      <w:r w:rsidRPr="00A91508">
        <w:rPr>
          <w:b/>
          <w:bCs/>
        </w:rPr>
        <w:t xml:space="preserve"> S, </w:t>
      </w:r>
      <w:proofErr w:type="spellStart"/>
      <w:r w:rsidRPr="00A91508">
        <w:rPr>
          <w:b/>
          <w:bCs/>
        </w:rPr>
        <w:t>Mahdavi</w:t>
      </w:r>
      <w:proofErr w:type="spellEnd"/>
      <w:r w:rsidRPr="00A91508">
        <w:rPr>
          <w:b/>
          <w:bCs/>
        </w:rPr>
        <w:t xml:space="preserve"> S. </w:t>
      </w:r>
      <w:proofErr w:type="spellStart"/>
      <w:r w:rsidRPr="00A91508">
        <w:rPr>
          <w:rStyle w:val="journalname"/>
          <w:b/>
          <w:bCs/>
          <w:u w:val="single"/>
        </w:rPr>
        <w:t>Clin</w:t>
      </w:r>
      <w:proofErr w:type="spellEnd"/>
      <w:r w:rsidRPr="00A91508">
        <w:rPr>
          <w:rStyle w:val="journalname"/>
          <w:b/>
          <w:bCs/>
          <w:u w:val="single"/>
        </w:rPr>
        <w:t xml:space="preserve"> </w:t>
      </w:r>
      <w:proofErr w:type="spellStart"/>
      <w:r w:rsidRPr="00A91508">
        <w:rPr>
          <w:rStyle w:val="journalname"/>
          <w:b/>
          <w:bCs/>
          <w:u w:val="single"/>
        </w:rPr>
        <w:t>Rheumatol</w:t>
      </w:r>
      <w:proofErr w:type="spellEnd"/>
      <w:r w:rsidRPr="00A91508">
        <w:rPr>
          <w:b/>
          <w:bCs/>
          <w:u w:val="single"/>
        </w:rPr>
        <w:t>. 2007 Dec</w:t>
      </w:r>
      <w:proofErr w:type="gramStart"/>
      <w:r w:rsidRPr="00A91508">
        <w:rPr>
          <w:b/>
          <w:bCs/>
          <w:u w:val="single"/>
        </w:rPr>
        <w:t>;26</w:t>
      </w:r>
      <w:proofErr w:type="gramEnd"/>
      <w:r w:rsidRPr="00A91508">
        <w:rPr>
          <w:b/>
          <w:bCs/>
          <w:u w:val="single"/>
        </w:rPr>
        <w:t xml:space="preserve">(12):2105-7. </w:t>
      </w:r>
      <w:proofErr w:type="spellStart"/>
      <w:r w:rsidRPr="00A91508">
        <w:rPr>
          <w:b/>
          <w:bCs/>
          <w:u w:val="single"/>
        </w:rPr>
        <w:t>Epub</w:t>
      </w:r>
      <w:proofErr w:type="spellEnd"/>
      <w:r w:rsidRPr="00A91508">
        <w:rPr>
          <w:b/>
          <w:bCs/>
          <w:u w:val="single"/>
        </w:rPr>
        <w:t xml:space="preserve"> 2007 May 4.</w:t>
      </w:r>
    </w:p>
    <w:p w:rsidR="00202343" w:rsidRPr="00A91508" w:rsidRDefault="00202343" w:rsidP="00202343">
      <w:pPr>
        <w:rPr>
          <w:b/>
          <w:bCs/>
          <w:u w:val="single"/>
        </w:rPr>
      </w:pPr>
    </w:p>
    <w:p w:rsidR="00202343" w:rsidRPr="00A91508" w:rsidRDefault="00202343" w:rsidP="00202343">
      <w:pPr>
        <w:numPr>
          <w:ilvl w:val="0"/>
          <w:numId w:val="3"/>
        </w:numPr>
        <w:rPr>
          <w:b/>
          <w:bCs/>
          <w:lang w:bidi="fa-IR"/>
        </w:rPr>
      </w:pPr>
      <w:r w:rsidRPr="00A91508">
        <w:rPr>
          <w:b/>
          <w:bCs/>
          <w:lang w:bidi="fa-IR"/>
        </w:rPr>
        <w:t xml:space="preserve">Prognosis of acute renal failure in children, </w:t>
      </w:r>
      <w:proofErr w:type="spellStart"/>
      <w:r w:rsidRPr="00A91508">
        <w:rPr>
          <w:b/>
          <w:bCs/>
        </w:rPr>
        <w:t>Otukesh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Hoseini</w:t>
      </w:r>
      <w:proofErr w:type="spellEnd"/>
      <w:r w:rsidRPr="00A91508">
        <w:rPr>
          <w:b/>
          <w:bCs/>
        </w:rPr>
        <w:t xml:space="preserve"> R, </w:t>
      </w:r>
      <w:proofErr w:type="spellStart"/>
      <w:r w:rsidRPr="00A91508">
        <w:rPr>
          <w:b/>
          <w:bCs/>
        </w:rPr>
        <w:t>Hooman</w:t>
      </w:r>
      <w:proofErr w:type="spellEnd"/>
      <w:r w:rsidRPr="00A91508">
        <w:rPr>
          <w:b/>
          <w:bCs/>
        </w:rPr>
        <w:t xml:space="preserve"> N, </w:t>
      </w:r>
      <w:proofErr w:type="spellStart"/>
      <w:r w:rsidRPr="00A91508">
        <w:rPr>
          <w:b/>
          <w:bCs/>
        </w:rPr>
        <w:t>Chalian</w:t>
      </w:r>
      <w:proofErr w:type="spellEnd"/>
      <w:r w:rsidRPr="00A91508">
        <w:rPr>
          <w:b/>
          <w:bCs/>
        </w:rPr>
        <w:t xml:space="preserve"> M, </w:t>
      </w:r>
      <w:proofErr w:type="spellStart"/>
      <w:r w:rsidRPr="00A91508">
        <w:rPr>
          <w:b/>
          <w:bCs/>
        </w:rPr>
        <w:t>Chalian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Tabarroki</w:t>
      </w:r>
      <w:proofErr w:type="spellEnd"/>
      <w:r w:rsidRPr="00A91508">
        <w:rPr>
          <w:b/>
          <w:bCs/>
        </w:rPr>
        <w:t xml:space="preserve"> A. </w:t>
      </w:r>
      <w:proofErr w:type="spellStart"/>
      <w:r w:rsidRPr="00A91508">
        <w:rPr>
          <w:rStyle w:val="journalname"/>
          <w:b/>
          <w:bCs/>
          <w:u w:val="single"/>
        </w:rPr>
        <w:t>Pediatr</w:t>
      </w:r>
      <w:proofErr w:type="spellEnd"/>
      <w:r w:rsidRPr="00A91508">
        <w:rPr>
          <w:rStyle w:val="journalname"/>
          <w:b/>
          <w:bCs/>
          <w:u w:val="single"/>
        </w:rPr>
        <w:t xml:space="preserve"> </w:t>
      </w:r>
      <w:proofErr w:type="spellStart"/>
      <w:r w:rsidRPr="00A91508">
        <w:rPr>
          <w:rStyle w:val="journalname"/>
          <w:b/>
          <w:bCs/>
          <w:u w:val="single"/>
        </w:rPr>
        <w:t>Nephrol</w:t>
      </w:r>
      <w:proofErr w:type="spellEnd"/>
      <w:r w:rsidRPr="00A91508">
        <w:rPr>
          <w:b/>
          <w:bCs/>
          <w:u w:val="single"/>
        </w:rPr>
        <w:t>. 2006 Dec</w:t>
      </w:r>
      <w:proofErr w:type="gramStart"/>
      <w:r w:rsidRPr="00A91508">
        <w:rPr>
          <w:b/>
          <w:bCs/>
          <w:u w:val="single"/>
        </w:rPr>
        <w:t>;21</w:t>
      </w:r>
      <w:proofErr w:type="gramEnd"/>
      <w:r w:rsidRPr="00A91508">
        <w:rPr>
          <w:b/>
          <w:bCs/>
          <w:u w:val="single"/>
        </w:rPr>
        <w:t xml:space="preserve">(12):1873-8. </w:t>
      </w:r>
      <w:proofErr w:type="spellStart"/>
      <w:r w:rsidRPr="00A91508">
        <w:rPr>
          <w:b/>
          <w:bCs/>
          <w:u w:val="single"/>
        </w:rPr>
        <w:t>Epub</w:t>
      </w:r>
      <w:proofErr w:type="spellEnd"/>
      <w:r w:rsidRPr="00A91508">
        <w:rPr>
          <w:b/>
          <w:bCs/>
          <w:u w:val="single"/>
        </w:rPr>
        <w:t xml:space="preserve"> 2006 Sep 8.</w:t>
      </w:r>
    </w:p>
    <w:p w:rsidR="00202343" w:rsidRPr="00A91508" w:rsidRDefault="00202343" w:rsidP="00202343">
      <w:pPr>
        <w:rPr>
          <w:b/>
          <w:bCs/>
          <w:lang w:bidi="fa-IR"/>
        </w:rPr>
      </w:pPr>
    </w:p>
    <w:p w:rsidR="00202343" w:rsidRDefault="00202343" w:rsidP="00202343">
      <w:pPr>
        <w:numPr>
          <w:ilvl w:val="0"/>
          <w:numId w:val="3"/>
        </w:numPr>
        <w:rPr>
          <w:b/>
          <w:bCs/>
          <w:lang w:bidi="fa-IR"/>
        </w:rPr>
      </w:pPr>
      <w:r w:rsidRPr="00A91508">
        <w:rPr>
          <w:b/>
          <w:bCs/>
          <w:lang w:bidi="fa-IR"/>
        </w:rPr>
        <w:t xml:space="preserve">Outcome of pediatric renal transplantation in </w:t>
      </w:r>
      <w:proofErr w:type="spellStart"/>
      <w:r w:rsidRPr="00A91508">
        <w:rPr>
          <w:b/>
          <w:bCs/>
          <w:lang w:bidi="fa-IR"/>
        </w:rPr>
        <w:t>Labafi</w:t>
      </w:r>
      <w:proofErr w:type="spellEnd"/>
      <w:r w:rsidRPr="00A91508">
        <w:rPr>
          <w:b/>
          <w:bCs/>
          <w:lang w:bidi="fa-IR"/>
        </w:rPr>
        <w:t xml:space="preserve"> </w:t>
      </w:r>
      <w:proofErr w:type="spellStart"/>
      <w:r w:rsidRPr="00A91508">
        <w:rPr>
          <w:b/>
          <w:bCs/>
          <w:lang w:bidi="fa-IR"/>
        </w:rPr>
        <w:t>Nejad</w:t>
      </w:r>
      <w:proofErr w:type="spellEnd"/>
      <w:r w:rsidRPr="00A91508">
        <w:rPr>
          <w:b/>
          <w:bCs/>
          <w:lang w:bidi="fa-IR"/>
        </w:rPr>
        <w:t xml:space="preserve"> Hospital, Tehran, Iran, </w:t>
      </w:r>
      <w:proofErr w:type="spellStart"/>
      <w:r w:rsidRPr="00A91508">
        <w:rPr>
          <w:b/>
          <w:bCs/>
        </w:rPr>
        <w:t>Otukesh</w:t>
      </w:r>
      <w:proofErr w:type="spellEnd"/>
      <w:r w:rsidRPr="00A91508">
        <w:rPr>
          <w:b/>
          <w:bCs/>
        </w:rPr>
        <w:t xml:space="preserve"> H, </w:t>
      </w:r>
      <w:proofErr w:type="spellStart"/>
      <w:r w:rsidRPr="00A91508">
        <w:rPr>
          <w:b/>
          <w:bCs/>
        </w:rPr>
        <w:t>Basiri</w:t>
      </w:r>
      <w:proofErr w:type="spellEnd"/>
      <w:r w:rsidRPr="00A91508">
        <w:rPr>
          <w:b/>
          <w:bCs/>
        </w:rPr>
        <w:t xml:space="preserve"> A, </w:t>
      </w:r>
      <w:proofErr w:type="spellStart"/>
      <w:r w:rsidRPr="00A91508">
        <w:rPr>
          <w:b/>
          <w:bCs/>
        </w:rPr>
        <w:t>Simfrosh</w:t>
      </w:r>
      <w:proofErr w:type="spellEnd"/>
      <w:r w:rsidRPr="00A91508">
        <w:rPr>
          <w:b/>
          <w:bCs/>
        </w:rPr>
        <w:t xml:space="preserve"> N, </w:t>
      </w:r>
      <w:proofErr w:type="spellStart"/>
      <w:r w:rsidRPr="00A91508">
        <w:rPr>
          <w:b/>
          <w:bCs/>
        </w:rPr>
        <w:t>Hoseini</w:t>
      </w:r>
      <w:proofErr w:type="spellEnd"/>
      <w:r w:rsidRPr="00A91508">
        <w:rPr>
          <w:b/>
          <w:bCs/>
        </w:rPr>
        <w:t xml:space="preserve"> R, </w:t>
      </w:r>
      <w:proofErr w:type="spellStart"/>
      <w:r w:rsidRPr="00A91508">
        <w:rPr>
          <w:b/>
          <w:bCs/>
        </w:rPr>
        <w:t>Sharifian</w:t>
      </w:r>
      <w:proofErr w:type="spellEnd"/>
      <w:r w:rsidRPr="00A91508">
        <w:rPr>
          <w:b/>
          <w:bCs/>
        </w:rPr>
        <w:t xml:space="preserve"> M, </w:t>
      </w:r>
      <w:proofErr w:type="spellStart"/>
      <w:r w:rsidRPr="00A91508">
        <w:rPr>
          <w:b/>
          <w:bCs/>
        </w:rPr>
        <w:t>Sadigh</w:t>
      </w:r>
      <w:proofErr w:type="spellEnd"/>
      <w:r w:rsidRPr="00A91508">
        <w:rPr>
          <w:b/>
          <w:bCs/>
        </w:rPr>
        <w:t xml:space="preserve"> N, </w:t>
      </w:r>
      <w:proofErr w:type="spellStart"/>
      <w:r w:rsidRPr="00A91508">
        <w:rPr>
          <w:b/>
          <w:bCs/>
        </w:rPr>
        <w:t>Golnari</w:t>
      </w:r>
      <w:proofErr w:type="spellEnd"/>
      <w:r w:rsidRPr="00A91508">
        <w:rPr>
          <w:b/>
          <w:bCs/>
        </w:rPr>
        <w:t xml:space="preserve"> P, </w:t>
      </w:r>
      <w:proofErr w:type="spellStart"/>
      <w:r w:rsidRPr="00A91508">
        <w:rPr>
          <w:b/>
          <w:bCs/>
        </w:rPr>
        <w:t>Rezai</w:t>
      </w:r>
      <w:proofErr w:type="spellEnd"/>
      <w:r w:rsidRPr="00A91508">
        <w:rPr>
          <w:b/>
          <w:bCs/>
        </w:rPr>
        <w:t xml:space="preserve"> M, </w:t>
      </w:r>
      <w:proofErr w:type="spellStart"/>
      <w:r w:rsidRPr="00A91508">
        <w:rPr>
          <w:b/>
          <w:bCs/>
        </w:rPr>
        <w:t>Fereshtenejad</w:t>
      </w:r>
      <w:proofErr w:type="spellEnd"/>
      <w:r w:rsidRPr="00A91508">
        <w:rPr>
          <w:b/>
          <w:bCs/>
        </w:rPr>
        <w:t xml:space="preserve"> M</w:t>
      </w:r>
      <w:r>
        <w:rPr>
          <w:b/>
          <w:bCs/>
        </w:rPr>
        <w:t>.</w:t>
      </w:r>
    </w:p>
    <w:p w:rsidR="00202343" w:rsidRDefault="00202343" w:rsidP="00202343">
      <w:pPr>
        <w:pStyle w:val="source1"/>
        <w:ind w:left="0"/>
        <w:rPr>
          <w:b/>
          <w:bCs/>
          <w:sz w:val="24"/>
          <w:szCs w:val="24"/>
          <w:u w:val="single"/>
        </w:rPr>
      </w:pPr>
      <w:r>
        <w:rPr>
          <w:rStyle w:val="journalname"/>
          <w:b/>
          <w:bCs/>
          <w:sz w:val="24"/>
          <w:szCs w:val="24"/>
        </w:rPr>
        <w:t xml:space="preserve">             </w:t>
      </w:r>
      <w:proofErr w:type="spellStart"/>
      <w:r>
        <w:rPr>
          <w:rStyle w:val="journalname"/>
          <w:b/>
          <w:bCs/>
          <w:sz w:val="24"/>
          <w:szCs w:val="24"/>
          <w:u w:val="single"/>
        </w:rPr>
        <w:t>Pediatr</w:t>
      </w:r>
      <w:proofErr w:type="spellEnd"/>
      <w:r>
        <w:rPr>
          <w:rStyle w:val="journalname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Style w:val="journalname"/>
          <w:b/>
          <w:bCs/>
          <w:sz w:val="24"/>
          <w:szCs w:val="24"/>
          <w:u w:val="single"/>
        </w:rPr>
        <w:t>Nephrol</w:t>
      </w:r>
      <w:proofErr w:type="spellEnd"/>
      <w:r>
        <w:rPr>
          <w:b/>
          <w:bCs/>
          <w:sz w:val="24"/>
          <w:szCs w:val="24"/>
          <w:u w:val="single"/>
        </w:rPr>
        <w:t>. 2006 Oct</w:t>
      </w:r>
      <w:proofErr w:type="gramStart"/>
      <w:r>
        <w:rPr>
          <w:b/>
          <w:bCs/>
          <w:sz w:val="24"/>
          <w:szCs w:val="24"/>
          <w:u w:val="single"/>
        </w:rPr>
        <w:t>;21</w:t>
      </w:r>
      <w:proofErr w:type="gramEnd"/>
      <w:r>
        <w:rPr>
          <w:b/>
          <w:bCs/>
          <w:sz w:val="24"/>
          <w:szCs w:val="24"/>
          <w:u w:val="single"/>
        </w:rPr>
        <w:t xml:space="preserve">(10):1459-63. </w:t>
      </w:r>
      <w:proofErr w:type="spellStart"/>
      <w:r>
        <w:rPr>
          <w:b/>
          <w:bCs/>
          <w:sz w:val="24"/>
          <w:szCs w:val="24"/>
          <w:u w:val="single"/>
        </w:rPr>
        <w:t>Epub</w:t>
      </w:r>
      <w:proofErr w:type="spellEnd"/>
      <w:r>
        <w:rPr>
          <w:b/>
          <w:bCs/>
          <w:sz w:val="24"/>
          <w:szCs w:val="24"/>
          <w:u w:val="single"/>
        </w:rPr>
        <w:t xml:space="preserve"> 2006 Jul 4.</w:t>
      </w:r>
    </w:p>
    <w:p w:rsidR="00202343" w:rsidRDefault="00202343" w:rsidP="00202343">
      <w:pPr>
        <w:ind w:left="360"/>
        <w:rPr>
          <w:b/>
          <w:bCs/>
          <w:lang w:bidi="fa-IR"/>
        </w:rPr>
      </w:pPr>
    </w:p>
    <w:p w:rsidR="00202343" w:rsidRDefault="00202343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r>
        <w:rPr>
          <w:b/>
          <w:bCs/>
        </w:rPr>
        <w:t xml:space="preserve">Mycophenolate </w:t>
      </w:r>
      <w:proofErr w:type="spellStart"/>
      <w:r>
        <w:rPr>
          <w:b/>
          <w:bCs/>
        </w:rPr>
        <w:t>Mofetil</w:t>
      </w:r>
      <w:proofErr w:type="spellEnd"/>
      <w:r>
        <w:rPr>
          <w:b/>
          <w:bCs/>
        </w:rPr>
        <w:t xml:space="preserve"> in Pediatric Renal Transplantation, </w:t>
      </w:r>
      <w:proofErr w:type="spellStart"/>
      <w:r>
        <w:rPr>
          <w:b/>
          <w:bCs/>
        </w:rPr>
        <w:t>Otukesh</w:t>
      </w:r>
      <w:proofErr w:type="spellEnd"/>
      <w:r>
        <w:rPr>
          <w:b/>
          <w:bCs/>
        </w:rPr>
        <w:t xml:space="preserve"> H, </w:t>
      </w:r>
      <w:proofErr w:type="spellStart"/>
      <w:r>
        <w:rPr>
          <w:b/>
          <w:bCs/>
        </w:rPr>
        <w:t>Sharifian</w:t>
      </w:r>
      <w:proofErr w:type="spellEnd"/>
      <w:r>
        <w:rPr>
          <w:b/>
          <w:bCs/>
        </w:rPr>
        <w:t xml:space="preserve"> M, </w:t>
      </w:r>
      <w:proofErr w:type="spellStart"/>
      <w:r>
        <w:rPr>
          <w:b/>
          <w:bCs/>
        </w:rPr>
        <w:t>Basiri</w:t>
      </w:r>
      <w:proofErr w:type="spellEnd"/>
      <w:r>
        <w:rPr>
          <w:b/>
          <w:bCs/>
        </w:rPr>
        <w:t xml:space="preserve"> A, </w:t>
      </w:r>
      <w:proofErr w:type="spellStart"/>
      <w:r>
        <w:rPr>
          <w:b/>
          <w:bCs/>
        </w:rPr>
        <w:t>Simfroosh</w:t>
      </w:r>
      <w:proofErr w:type="spellEnd"/>
      <w:r>
        <w:rPr>
          <w:b/>
          <w:bCs/>
        </w:rPr>
        <w:t xml:space="preserve"> N, </w:t>
      </w:r>
      <w:proofErr w:type="spellStart"/>
      <w:r>
        <w:rPr>
          <w:b/>
          <w:bCs/>
        </w:rPr>
        <w:t>Hoseini</w:t>
      </w:r>
      <w:proofErr w:type="spellEnd"/>
      <w:r>
        <w:rPr>
          <w:b/>
          <w:bCs/>
        </w:rPr>
        <w:t xml:space="preserve"> R, </w:t>
      </w:r>
      <w:proofErr w:type="spellStart"/>
      <w:r>
        <w:rPr>
          <w:b/>
          <w:bCs/>
        </w:rPr>
        <w:t>Sedigh</w:t>
      </w:r>
      <w:proofErr w:type="spellEnd"/>
      <w:r>
        <w:rPr>
          <w:b/>
          <w:bCs/>
        </w:rPr>
        <w:t xml:space="preserve"> N, </w:t>
      </w:r>
      <w:proofErr w:type="spellStart"/>
      <w:r>
        <w:rPr>
          <w:b/>
          <w:bCs/>
        </w:rPr>
        <w:t>Golnari</w:t>
      </w:r>
      <w:proofErr w:type="spellEnd"/>
      <w:r>
        <w:rPr>
          <w:b/>
          <w:bCs/>
        </w:rPr>
        <w:t xml:space="preserve"> P, </w:t>
      </w:r>
      <w:proofErr w:type="spellStart"/>
      <w:r>
        <w:rPr>
          <w:b/>
          <w:bCs/>
        </w:rPr>
        <w:t>Rezai</w:t>
      </w:r>
      <w:proofErr w:type="spellEnd"/>
      <w:r>
        <w:rPr>
          <w:b/>
          <w:bCs/>
        </w:rPr>
        <w:t xml:space="preserve"> M, </w:t>
      </w:r>
      <w:proofErr w:type="spellStart"/>
      <w:r>
        <w:rPr>
          <w:b/>
          <w:bCs/>
        </w:rPr>
        <w:t>Fereshtenejad</w:t>
      </w:r>
      <w:proofErr w:type="spellEnd"/>
      <w:r>
        <w:rPr>
          <w:b/>
          <w:bCs/>
        </w:rPr>
        <w:t xml:space="preserve"> M. </w:t>
      </w:r>
      <w:r>
        <w:rPr>
          <w:rStyle w:val="journalname"/>
          <w:b/>
          <w:bCs/>
          <w:u w:val="single"/>
        </w:rPr>
        <w:t>Transplant Proc</w:t>
      </w:r>
      <w:r>
        <w:rPr>
          <w:b/>
          <w:bCs/>
          <w:u w:val="single"/>
        </w:rPr>
        <w:t>. 2005 Sep;37(7):3012-5.</w:t>
      </w:r>
    </w:p>
    <w:p w:rsidR="00202343" w:rsidRDefault="00202343" w:rsidP="00202343">
      <w:pPr>
        <w:rPr>
          <w:b/>
          <w:bCs/>
          <w:lang w:bidi="fa-IR"/>
        </w:rPr>
      </w:pPr>
    </w:p>
    <w:p w:rsidR="00202343" w:rsidRDefault="00202343" w:rsidP="00202343">
      <w:pPr>
        <w:ind w:left="540"/>
        <w:rPr>
          <w:lang w:bidi="fa-IR"/>
        </w:rPr>
      </w:pPr>
    </w:p>
    <w:p w:rsidR="00202343" w:rsidRDefault="00202343" w:rsidP="00202343">
      <w:pPr>
        <w:numPr>
          <w:ilvl w:val="0"/>
          <w:numId w:val="3"/>
        </w:numPr>
        <w:rPr>
          <w:b/>
          <w:bCs/>
          <w:u w:val="single"/>
          <w:lang w:bidi="fa-IR"/>
        </w:rPr>
      </w:pPr>
      <w:r>
        <w:rPr>
          <w:b/>
          <w:bCs/>
        </w:rPr>
        <w:t>Outcome of renal transplantation in children with lower urinary tract abnormality</w:t>
      </w:r>
      <w:r>
        <w:rPr>
          <w:b/>
          <w:bCs/>
          <w:lang w:bidi="fa-IR"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Otukesh</w:t>
      </w:r>
      <w:proofErr w:type="spellEnd"/>
      <w:r>
        <w:rPr>
          <w:b/>
          <w:bCs/>
        </w:rPr>
        <w:t xml:space="preserve"> H, </w:t>
      </w:r>
      <w:proofErr w:type="spellStart"/>
      <w:r>
        <w:rPr>
          <w:b/>
          <w:bCs/>
        </w:rPr>
        <w:t>Sharifian</w:t>
      </w:r>
      <w:proofErr w:type="spellEnd"/>
      <w:r>
        <w:rPr>
          <w:b/>
          <w:bCs/>
        </w:rPr>
        <w:t xml:space="preserve"> M, </w:t>
      </w:r>
      <w:proofErr w:type="spellStart"/>
      <w:r>
        <w:rPr>
          <w:b/>
          <w:bCs/>
        </w:rPr>
        <w:t>Simfroosh</w:t>
      </w:r>
      <w:proofErr w:type="spellEnd"/>
      <w:r>
        <w:rPr>
          <w:b/>
          <w:bCs/>
        </w:rPr>
        <w:t xml:space="preserve"> N, </w:t>
      </w:r>
      <w:proofErr w:type="spellStart"/>
      <w:r>
        <w:rPr>
          <w:b/>
          <w:bCs/>
        </w:rPr>
        <w:t>Basiri</w:t>
      </w:r>
      <w:proofErr w:type="spellEnd"/>
      <w:r>
        <w:rPr>
          <w:b/>
          <w:bCs/>
        </w:rPr>
        <w:t xml:space="preserve"> A, </w:t>
      </w:r>
      <w:proofErr w:type="spellStart"/>
      <w:r>
        <w:rPr>
          <w:b/>
          <w:bCs/>
        </w:rPr>
        <w:t>Hoseini</w:t>
      </w:r>
      <w:proofErr w:type="spellEnd"/>
      <w:r>
        <w:rPr>
          <w:b/>
          <w:bCs/>
        </w:rPr>
        <w:t xml:space="preserve"> R, </w:t>
      </w:r>
      <w:proofErr w:type="spellStart"/>
      <w:r>
        <w:rPr>
          <w:b/>
          <w:bCs/>
        </w:rPr>
        <w:t>Sedigh</w:t>
      </w:r>
      <w:proofErr w:type="spellEnd"/>
      <w:r>
        <w:rPr>
          <w:b/>
          <w:bCs/>
        </w:rPr>
        <w:t xml:space="preserve"> N, </w:t>
      </w:r>
      <w:proofErr w:type="spellStart"/>
      <w:r>
        <w:rPr>
          <w:b/>
          <w:bCs/>
        </w:rPr>
        <w:t>Golnari</w:t>
      </w:r>
      <w:proofErr w:type="spellEnd"/>
      <w:r>
        <w:rPr>
          <w:b/>
          <w:bCs/>
        </w:rPr>
        <w:t xml:space="preserve"> P, </w:t>
      </w:r>
      <w:proofErr w:type="spellStart"/>
      <w:r>
        <w:rPr>
          <w:b/>
          <w:bCs/>
        </w:rPr>
        <w:t>Rezai</w:t>
      </w:r>
      <w:proofErr w:type="spellEnd"/>
      <w:r>
        <w:rPr>
          <w:b/>
          <w:bCs/>
        </w:rPr>
        <w:t xml:space="preserve"> M, </w:t>
      </w:r>
      <w:proofErr w:type="spellStart"/>
      <w:r>
        <w:rPr>
          <w:b/>
          <w:bCs/>
        </w:rPr>
        <w:t>Fereshtenejad</w:t>
      </w:r>
      <w:proofErr w:type="spellEnd"/>
      <w:r>
        <w:rPr>
          <w:b/>
          <w:bCs/>
        </w:rPr>
        <w:t xml:space="preserve"> M. </w:t>
      </w:r>
      <w:r>
        <w:rPr>
          <w:rStyle w:val="journalname"/>
          <w:b/>
          <w:bCs/>
          <w:u w:val="single"/>
        </w:rPr>
        <w:t>Transplant Proc</w:t>
      </w:r>
      <w:r>
        <w:rPr>
          <w:b/>
          <w:bCs/>
          <w:u w:val="single"/>
        </w:rPr>
        <w:t>. 2005 Sep;37(7):3071-4.</w:t>
      </w:r>
    </w:p>
    <w:p w:rsidR="00202343" w:rsidRDefault="00202343" w:rsidP="00202343">
      <w:pPr>
        <w:rPr>
          <w:b/>
          <w:bCs/>
          <w:sz w:val="56"/>
          <w:szCs w:val="56"/>
          <w:lang w:bidi="fa-IR"/>
        </w:rPr>
      </w:pPr>
      <w:r>
        <w:rPr>
          <w:b/>
          <w:bCs/>
          <w:sz w:val="56"/>
          <w:szCs w:val="56"/>
          <w:lang w:bidi="fa-IR"/>
        </w:rPr>
        <w:t xml:space="preserve">Presentations </w:t>
      </w:r>
    </w:p>
    <w:p w:rsidR="00202343" w:rsidRDefault="00202343" w:rsidP="00202343">
      <w:pPr>
        <w:bidi/>
        <w:spacing w:line="360" w:lineRule="auto"/>
        <w:rPr>
          <w:b/>
          <w:bCs/>
          <w:lang w:bidi="fa-IR"/>
        </w:rPr>
      </w:pP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rtl/>
          <w:lang w:bidi="fa-IR"/>
        </w:rPr>
      </w:pPr>
      <w:r>
        <w:rPr>
          <w:b/>
          <w:bCs/>
          <w:lang w:bidi="fa-IR"/>
        </w:rPr>
        <w:t>The evaluation of urine enzymes (LDH, SGOT, SGPT) in differentiation of upper and lower urinary tract infection in children. World Congress of nephrology June 8 – 12, 2003 Berlin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rtl/>
          <w:lang w:bidi="fa-IR"/>
        </w:rPr>
      </w:pPr>
      <w:r>
        <w:rPr>
          <w:b/>
          <w:bCs/>
          <w:lang w:bidi="fa-IR"/>
        </w:rPr>
        <w:t xml:space="preserve">Evaluation of renal transplantation in children in </w:t>
      </w:r>
      <w:proofErr w:type="spellStart"/>
      <w:r>
        <w:rPr>
          <w:b/>
          <w:bCs/>
          <w:lang w:bidi="fa-IR"/>
        </w:rPr>
        <w:t>Labafi</w:t>
      </w:r>
      <w:proofErr w:type="spellEnd"/>
      <w:r>
        <w:rPr>
          <w:b/>
          <w:bCs/>
          <w:lang w:bidi="fa-IR"/>
        </w:rPr>
        <w:t xml:space="preserve"> </w:t>
      </w:r>
      <w:proofErr w:type="spellStart"/>
      <w:r>
        <w:rPr>
          <w:b/>
          <w:bCs/>
          <w:lang w:bidi="fa-IR"/>
        </w:rPr>
        <w:t>nejad</w:t>
      </w:r>
      <w:proofErr w:type="spellEnd"/>
      <w:r>
        <w:rPr>
          <w:b/>
          <w:bCs/>
          <w:lang w:bidi="fa-IR"/>
        </w:rPr>
        <w:t xml:space="preserve"> :  World congress of nephrology June, 8-12, 2003, Berlin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Renal transplantation in children in </w:t>
      </w:r>
      <w:proofErr w:type="spellStart"/>
      <w:r>
        <w:rPr>
          <w:b/>
          <w:bCs/>
          <w:lang w:bidi="fa-IR"/>
        </w:rPr>
        <w:t>Labafi</w:t>
      </w:r>
      <w:proofErr w:type="spellEnd"/>
      <w:r>
        <w:rPr>
          <w:b/>
          <w:bCs/>
          <w:lang w:bidi="fa-IR"/>
        </w:rPr>
        <w:t xml:space="preserve"> </w:t>
      </w:r>
      <w:proofErr w:type="spellStart"/>
      <w:r>
        <w:rPr>
          <w:b/>
          <w:bCs/>
          <w:lang w:bidi="fa-IR"/>
        </w:rPr>
        <w:t>nejad</w:t>
      </w:r>
      <w:proofErr w:type="spellEnd"/>
      <w:r>
        <w:rPr>
          <w:b/>
          <w:bCs/>
          <w:lang w:bidi="fa-IR"/>
        </w:rPr>
        <w:t>:  The 8</w:t>
      </w:r>
      <w:r>
        <w:rPr>
          <w:b/>
          <w:bCs/>
          <w:vertAlign w:val="superscript"/>
          <w:lang w:bidi="fa-IR"/>
        </w:rPr>
        <w:t>th</w:t>
      </w:r>
      <w:r>
        <w:rPr>
          <w:b/>
          <w:bCs/>
          <w:lang w:bidi="fa-IR"/>
        </w:rPr>
        <w:t xml:space="preserve"> International Congress of the Middle East Society for organ transplantation, 21-24 October 2002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Results of  renal transplantation in children in </w:t>
      </w:r>
      <w:proofErr w:type="spellStart"/>
      <w:r>
        <w:rPr>
          <w:b/>
          <w:bCs/>
          <w:lang w:bidi="fa-IR"/>
        </w:rPr>
        <w:t>Labafi</w:t>
      </w:r>
      <w:proofErr w:type="spellEnd"/>
      <w:r>
        <w:rPr>
          <w:b/>
          <w:bCs/>
          <w:lang w:bidi="fa-IR"/>
        </w:rPr>
        <w:t xml:space="preserve"> </w:t>
      </w:r>
      <w:proofErr w:type="spellStart"/>
      <w:r>
        <w:rPr>
          <w:b/>
          <w:bCs/>
          <w:lang w:bidi="fa-IR"/>
        </w:rPr>
        <w:t>nejad</w:t>
      </w:r>
      <w:proofErr w:type="spellEnd"/>
      <w:r>
        <w:rPr>
          <w:b/>
          <w:bCs/>
          <w:lang w:bidi="fa-IR"/>
        </w:rPr>
        <w:t xml:space="preserve"> :  </w:t>
      </w:r>
    </w:p>
    <w:p w:rsidR="00202343" w:rsidRDefault="00202343" w:rsidP="00202343">
      <w:p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             International pediatric nephrology association 2004, Australia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Albumin and </w:t>
      </w:r>
      <w:proofErr w:type="spellStart"/>
      <w:r>
        <w:rPr>
          <w:b/>
          <w:bCs/>
          <w:lang w:bidi="fa-IR"/>
        </w:rPr>
        <w:t>manitol</w:t>
      </w:r>
      <w:proofErr w:type="spellEnd"/>
      <w:r>
        <w:rPr>
          <w:b/>
          <w:bCs/>
          <w:lang w:bidi="fa-IR"/>
        </w:rPr>
        <w:t xml:space="preserve"> treatment in diuretic resistant edema in nephrotic syndrome in Children Ali </w:t>
      </w:r>
      <w:proofErr w:type="spellStart"/>
      <w:r>
        <w:rPr>
          <w:b/>
          <w:bCs/>
          <w:lang w:bidi="fa-IR"/>
        </w:rPr>
        <w:t>asghar</w:t>
      </w:r>
      <w:proofErr w:type="spellEnd"/>
      <w:r>
        <w:rPr>
          <w:b/>
          <w:bCs/>
          <w:lang w:bidi="fa-IR"/>
        </w:rPr>
        <w:t xml:space="preserve"> Hospital, 13</w:t>
      </w:r>
      <w:r>
        <w:rPr>
          <w:b/>
          <w:bCs/>
          <w:vertAlign w:val="superscript"/>
          <w:lang w:bidi="fa-IR"/>
        </w:rPr>
        <w:t>th</w:t>
      </w:r>
      <w:r>
        <w:rPr>
          <w:b/>
          <w:bCs/>
          <w:lang w:bidi="fa-IR"/>
        </w:rPr>
        <w:t xml:space="preserve"> International pediatric nephrology association 2004, Australia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Prognosis of acute renal failure in children, International pediatric nephrology association, 2004, Australia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Renal transplantation in children with lower urinary tract anomalies, International Congress of the Middle East Society for organ transplantation, 2004, ANKARA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 MMF in pediatric renal transplantation, International Congress of the Middle East Society for organ transplantation, 2004, ANKARA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 </w:t>
      </w:r>
      <w:r>
        <w:rPr>
          <w:b/>
          <w:bCs/>
        </w:rPr>
        <w:t xml:space="preserve">Evaluation of hearing loss and audiometric changes in children with chronic renal failure, chronic </w:t>
      </w:r>
      <w:proofErr w:type="spellStart"/>
      <w:r>
        <w:rPr>
          <w:b/>
          <w:bCs/>
        </w:rPr>
        <w:t>hmodialysis</w:t>
      </w:r>
      <w:proofErr w:type="spellEnd"/>
      <w:r>
        <w:rPr>
          <w:b/>
          <w:bCs/>
        </w:rPr>
        <w:t xml:space="preserve">, and transplantation referred to Ali </w:t>
      </w:r>
      <w:proofErr w:type="spellStart"/>
      <w:r>
        <w:rPr>
          <w:b/>
          <w:bCs/>
        </w:rPr>
        <w:t>asghar</w:t>
      </w:r>
      <w:proofErr w:type="spellEnd"/>
      <w:r>
        <w:rPr>
          <w:b/>
          <w:bCs/>
        </w:rPr>
        <w:t xml:space="preserve"> pediatric Hospital from 2002 to 2003</w:t>
      </w:r>
      <w:r>
        <w:rPr>
          <w:b/>
          <w:bCs/>
          <w:lang w:bidi="fa-IR"/>
        </w:rPr>
        <w:t>, International Congress of the Middle East Society for organ transplantation, 2004, ANKARA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</w:rPr>
        <w:t>Outcome of pediatric renal transplantation in Tehran, Iran,</w:t>
      </w:r>
      <w:r>
        <w:rPr>
          <w:b/>
          <w:bCs/>
          <w:lang w:bidi="fa-IR"/>
        </w:rPr>
        <w:t xml:space="preserve"> International Congress of the Middle East Society for organ transplantation, 2004, ANKARA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proofErr w:type="spellStart"/>
      <w:r>
        <w:rPr>
          <w:b/>
          <w:bCs/>
          <w:lang w:bidi="fa-IR"/>
        </w:rPr>
        <w:lastRenderedPageBreak/>
        <w:t>Cystosonography</w:t>
      </w:r>
      <w:proofErr w:type="spellEnd"/>
      <w:r>
        <w:rPr>
          <w:b/>
          <w:bCs/>
          <w:lang w:bidi="fa-IR"/>
        </w:rPr>
        <w:t xml:space="preserve"> in reflux diagnosis in children, European Dialysis Transplantation congress, 2005, Istanbul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MMF in pediatric renal transplantation, European Dialysis Transplantation congress, 2005, Istanbul</w:t>
      </w:r>
    </w:p>
    <w:p w:rsidR="00202343" w:rsidRDefault="00202343" w:rsidP="00202343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Long term and short term outcome of Hemolytic uremic syndrome in children in Ali </w:t>
      </w:r>
      <w:proofErr w:type="spellStart"/>
      <w:r>
        <w:rPr>
          <w:b/>
          <w:bCs/>
        </w:rPr>
        <w:t>asghar</w:t>
      </w:r>
      <w:proofErr w:type="spellEnd"/>
      <w:r>
        <w:rPr>
          <w:b/>
          <w:bCs/>
        </w:rPr>
        <w:t xml:space="preserve"> Hospital,</w:t>
      </w:r>
      <w:r>
        <w:t xml:space="preserve"> </w:t>
      </w:r>
      <w:r>
        <w:rPr>
          <w:b/>
          <w:bCs/>
        </w:rPr>
        <w:t>European Pediatric Nephrology Association, 2005, Istanbul.</w:t>
      </w:r>
    </w:p>
    <w:p w:rsidR="00202343" w:rsidRDefault="00202343" w:rsidP="00202343">
      <w:pPr>
        <w:ind w:left="360"/>
        <w:rPr>
          <w:b/>
          <w:bCs/>
        </w:rPr>
      </w:pP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Acute renal failure in neonates, European Dialysis Transplantation congress, 2006, London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</w:rPr>
        <w:t xml:space="preserve">Correlation with Urine MIF and chronic rejection in pediatric renal transplantation, </w:t>
      </w:r>
      <w:r>
        <w:rPr>
          <w:b/>
          <w:bCs/>
          <w:lang w:bidi="fa-IR"/>
        </w:rPr>
        <w:t>International Congress of the Middle East Society for organ transplantation</w:t>
      </w:r>
      <w:r>
        <w:rPr>
          <w:b/>
          <w:bCs/>
        </w:rPr>
        <w:t xml:space="preserve"> congress, Kuwait, 2006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</w:rPr>
        <w:t>Urine Macrophage Migration Inhibitory Factor Concentration in pediatric Renal Allograft Rejection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, </w:t>
      </w:r>
      <w:r>
        <w:rPr>
          <w:b/>
          <w:bCs/>
          <w:lang w:bidi="fa-IR"/>
        </w:rPr>
        <w:t>International Congress of the Middle East Society for organ transplantation</w:t>
      </w:r>
      <w:r>
        <w:rPr>
          <w:b/>
          <w:bCs/>
        </w:rPr>
        <w:t xml:space="preserve"> congress, Kuwait, 2006 </w:t>
      </w:r>
      <w:r>
        <w:rPr>
          <w:b/>
          <w:bCs/>
          <w:vertAlign w:val="superscript"/>
        </w:rPr>
        <w:t xml:space="preserve">    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proofErr w:type="spellStart"/>
      <w:r>
        <w:rPr>
          <w:b/>
          <w:bCs/>
          <w:lang w:bidi="fa-IR"/>
        </w:rPr>
        <w:t>Renovascular</w:t>
      </w:r>
      <w:proofErr w:type="spellEnd"/>
      <w:r>
        <w:rPr>
          <w:b/>
          <w:bCs/>
          <w:lang w:bidi="fa-IR"/>
        </w:rPr>
        <w:t xml:space="preserve"> Hypertension in pediatric renal transplantation, International Congress of the Middle East Society for organ transplantation</w:t>
      </w:r>
      <w:r>
        <w:rPr>
          <w:b/>
          <w:bCs/>
        </w:rPr>
        <w:t xml:space="preserve"> congress, Kuwait, 2006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proofErr w:type="spellStart"/>
      <w:r>
        <w:rPr>
          <w:b/>
          <w:bCs/>
        </w:rPr>
        <w:t>Cyclosporin</w:t>
      </w:r>
      <w:proofErr w:type="spellEnd"/>
      <w:r>
        <w:rPr>
          <w:b/>
          <w:bCs/>
        </w:rPr>
        <w:t>-A monitoring by limited sampling  in Iranian children renal transplant recipients,</w:t>
      </w:r>
      <w:r>
        <w:rPr>
          <w:b/>
          <w:bCs/>
          <w:lang w:bidi="fa-IR"/>
        </w:rPr>
        <w:t xml:space="preserve"> International Congress of the Middle East Society for organ transplantation</w:t>
      </w:r>
      <w:r>
        <w:rPr>
          <w:b/>
          <w:bCs/>
        </w:rPr>
        <w:t xml:space="preserve"> congress, Kuwait, 2006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color w:val="000000"/>
        </w:rPr>
        <w:t>Factors influencing height after renal transplantation</w:t>
      </w:r>
      <w:r>
        <w:rPr>
          <w:b/>
          <w:bCs/>
          <w:lang w:bidi="fa-IR"/>
        </w:rPr>
        <w:t>, International Congress of the Middle East Society for organ transplantation</w:t>
      </w:r>
      <w:r>
        <w:rPr>
          <w:b/>
          <w:bCs/>
        </w:rPr>
        <w:t xml:space="preserve"> congress, Kuwait, 2006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proofErr w:type="spellStart"/>
      <w:r>
        <w:rPr>
          <w:b/>
          <w:bCs/>
          <w:color w:val="000000"/>
        </w:rPr>
        <w:t>Renovascular</w:t>
      </w:r>
      <w:proofErr w:type="spellEnd"/>
      <w:r>
        <w:rPr>
          <w:b/>
          <w:bCs/>
          <w:color w:val="000000"/>
        </w:rPr>
        <w:t xml:space="preserve"> Hypertension in pediatric renal transplantation, </w:t>
      </w:r>
      <w:r>
        <w:rPr>
          <w:b/>
          <w:bCs/>
          <w:lang w:bidi="fa-IR"/>
        </w:rPr>
        <w:t>European Dialysis Transplantation congress, Barcelona, 2007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Macrophage migration inhibitory factor in pediatric renal transplantation, Dialysis Transplantation congress, Barcelona, 2007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proofErr w:type="spellStart"/>
      <w:r>
        <w:rPr>
          <w:b/>
          <w:bCs/>
          <w:lang w:bidi="fa-IR"/>
        </w:rPr>
        <w:t>Clinicopathologic</w:t>
      </w:r>
      <w:proofErr w:type="spellEnd"/>
      <w:r>
        <w:rPr>
          <w:b/>
          <w:bCs/>
          <w:lang w:bidi="fa-IR"/>
        </w:rPr>
        <w:t xml:space="preserve"> correlation in children with renal biopsy, International pediatric nephrology congress, Budapest, 2007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Outcome of congenital nephritic syndrome in long term, Budapest, 2007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 Macrophage migration inhibitory factor in urinary tract infection, Budapest, 2007 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lastRenderedPageBreak/>
        <w:t>TDM (therapeutic drug monitoring) of cyclosporine A in Iranian children with renal transplantation, International Congress of the Middle East Society for organ transplantation</w:t>
      </w:r>
      <w:r>
        <w:rPr>
          <w:b/>
          <w:bCs/>
        </w:rPr>
        <w:t xml:space="preserve"> congress, </w:t>
      </w:r>
      <w:r>
        <w:rPr>
          <w:b/>
          <w:bCs/>
          <w:lang w:bidi="fa-IR"/>
        </w:rPr>
        <w:t>2008, Shiraz, Iran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 xml:space="preserve">Outcome of pediatric renal transplantation in </w:t>
      </w:r>
      <w:proofErr w:type="spellStart"/>
      <w:r>
        <w:rPr>
          <w:b/>
          <w:bCs/>
          <w:lang w:bidi="fa-IR"/>
        </w:rPr>
        <w:t>Labafi</w:t>
      </w:r>
      <w:proofErr w:type="spellEnd"/>
      <w:r>
        <w:rPr>
          <w:b/>
          <w:bCs/>
          <w:lang w:bidi="fa-IR"/>
        </w:rPr>
        <w:t xml:space="preserve"> </w:t>
      </w:r>
      <w:proofErr w:type="spellStart"/>
      <w:r>
        <w:rPr>
          <w:b/>
          <w:bCs/>
          <w:lang w:bidi="fa-IR"/>
        </w:rPr>
        <w:t>nejad</w:t>
      </w:r>
      <w:proofErr w:type="spellEnd"/>
      <w:r>
        <w:rPr>
          <w:b/>
          <w:bCs/>
          <w:lang w:bidi="fa-IR"/>
        </w:rPr>
        <w:t xml:space="preserve"> Hospital, International Congress of the Middle East Society for organ transplantation</w:t>
      </w:r>
      <w:r>
        <w:rPr>
          <w:b/>
          <w:bCs/>
        </w:rPr>
        <w:t xml:space="preserve"> congress, </w:t>
      </w:r>
      <w:r>
        <w:rPr>
          <w:b/>
          <w:bCs/>
          <w:lang w:bidi="fa-IR"/>
        </w:rPr>
        <w:t>2008, Shiraz, Iran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Short term and long term effects of delayed graft function on graft survival in pediatric live donor renal transplantation, International Congress of the Middle East Society for organ transplantation</w:t>
      </w:r>
      <w:r>
        <w:rPr>
          <w:b/>
          <w:bCs/>
        </w:rPr>
        <w:t xml:space="preserve"> congress, </w:t>
      </w:r>
      <w:r>
        <w:rPr>
          <w:b/>
          <w:bCs/>
          <w:lang w:bidi="fa-IR"/>
        </w:rPr>
        <w:t>2008, Shiraz, Iran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rStyle w:val="titreintervention2"/>
          <w:b/>
          <w:bCs/>
        </w:rPr>
        <w:t xml:space="preserve">Etiology and Outcome of children with </w:t>
      </w:r>
      <w:proofErr w:type="spellStart"/>
      <w:r>
        <w:rPr>
          <w:rStyle w:val="titreintervention2"/>
          <w:b/>
          <w:bCs/>
        </w:rPr>
        <w:t>hydronephrosis</w:t>
      </w:r>
      <w:proofErr w:type="spellEnd"/>
      <w:r>
        <w:rPr>
          <w:rStyle w:val="titreintervention2"/>
          <w:b/>
          <w:bCs/>
        </w:rPr>
        <w:t>, European pediatric nephrology congress 2008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Short term and long term effects of delayed graft function on graft survival in pediatric live donor renal transplantation, International pediatric transplantation congress, 2009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Outcome of living donor renal allograft survival in children with FSGS, International pediatric transplantation congress, 2009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b/>
          <w:bCs/>
          <w:lang w:bidi="fa-IR"/>
        </w:rPr>
      </w:pPr>
      <w:r>
        <w:rPr>
          <w:b/>
          <w:bCs/>
          <w:lang w:bidi="fa-IR"/>
        </w:rPr>
        <w:t>Outcome of renal transplantation in PUV patients, International pediatric transplantation congress, 2009</w:t>
      </w:r>
    </w:p>
    <w:p w:rsidR="00202343" w:rsidRDefault="00202343" w:rsidP="00202343">
      <w:pPr>
        <w:numPr>
          <w:ilvl w:val="0"/>
          <w:numId w:val="4"/>
        </w:numPr>
        <w:spacing w:line="360" w:lineRule="auto"/>
        <w:rPr>
          <w:rStyle w:val="Strong"/>
        </w:rPr>
      </w:pPr>
      <w:r>
        <w:rPr>
          <w:rStyle w:val="Strong"/>
          <w:lang w:bidi="fa-IR"/>
        </w:rPr>
        <w:t>Kidney transplantation in children with posterior urethral valves, World congress of nephrology, Milan 2009.</w:t>
      </w:r>
    </w:p>
    <w:p w:rsidR="00202343" w:rsidRDefault="00202343" w:rsidP="00202343">
      <w:pPr>
        <w:spacing w:line="360" w:lineRule="auto"/>
        <w:rPr>
          <w:rStyle w:val="Strong"/>
          <w:lang w:bidi="fa-IR"/>
        </w:rPr>
      </w:pPr>
    </w:p>
    <w:p w:rsidR="00202343" w:rsidRDefault="00202343" w:rsidP="00202343">
      <w:pPr>
        <w:spacing w:line="360" w:lineRule="auto"/>
        <w:ind w:left="360"/>
      </w:pPr>
    </w:p>
    <w:p w:rsidR="00202343" w:rsidRDefault="00202343" w:rsidP="00202343">
      <w:pPr>
        <w:rPr>
          <w:b/>
          <w:bCs/>
        </w:rPr>
      </w:pPr>
    </w:p>
    <w:p w:rsidR="00202343" w:rsidRDefault="00202343" w:rsidP="00202343">
      <w:pPr>
        <w:spacing w:line="360" w:lineRule="auto"/>
        <w:ind w:left="360"/>
        <w:rPr>
          <w:b/>
          <w:bCs/>
          <w:lang w:bidi="fa-IR"/>
        </w:rPr>
      </w:pPr>
    </w:p>
    <w:p w:rsidR="00202343" w:rsidRDefault="00202343" w:rsidP="00202343">
      <w:pPr>
        <w:spacing w:line="360" w:lineRule="auto"/>
        <w:rPr>
          <w:b/>
          <w:bCs/>
          <w:lang w:bidi="fa-IR"/>
        </w:rPr>
      </w:pPr>
    </w:p>
    <w:p w:rsidR="00202343" w:rsidRDefault="00202343" w:rsidP="00202343">
      <w:pPr>
        <w:spacing w:line="360" w:lineRule="auto"/>
        <w:ind w:left="360"/>
        <w:rPr>
          <w:b/>
          <w:bCs/>
          <w:lang w:bidi="fa-IR"/>
        </w:rPr>
      </w:pPr>
    </w:p>
    <w:p w:rsidR="00202343" w:rsidRDefault="00202343" w:rsidP="00202343">
      <w:pPr>
        <w:spacing w:line="360" w:lineRule="auto"/>
        <w:ind w:left="360"/>
        <w:rPr>
          <w:b/>
          <w:bCs/>
          <w:lang w:bidi="fa-IR"/>
        </w:rPr>
      </w:pPr>
    </w:p>
    <w:p w:rsidR="00202343" w:rsidRDefault="00202343" w:rsidP="00202343">
      <w:pPr>
        <w:spacing w:line="360" w:lineRule="auto"/>
        <w:rPr>
          <w:lang w:bidi="fa-IR"/>
        </w:rPr>
      </w:pPr>
    </w:p>
    <w:p w:rsidR="00202343" w:rsidRDefault="00202343" w:rsidP="00202343"/>
    <w:p w:rsidR="00202343" w:rsidRDefault="00202343" w:rsidP="00202343"/>
    <w:p w:rsidR="00392CBC" w:rsidRDefault="00392CBC"/>
    <w:sectPr w:rsidR="00392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BFC"/>
    <w:multiLevelType w:val="hybridMultilevel"/>
    <w:tmpl w:val="5CF490B4"/>
    <w:lvl w:ilvl="0" w:tplc="CAB2AA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0CF0"/>
    <w:multiLevelType w:val="hybridMultilevel"/>
    <w:tmpl w:val="FED4BE3C"/>
    <w:lvl w:ilvl="0" w:tplc="8BC8E33C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E200FB3"/>
    <w:multiLevelType w:val="hybridMultilevel"/>
    <w:tmpl w:val="F83E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0E2"/>
    <w:multiLevelType w:val="hybridMultilevel"/>
    <w:tmpl w:val="F56CEE84"/>
    <w:lvl w:ilvl="0" w:tplc="0464B4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420FF"/>
    <w:multiLevelType w:val="hybridMultilevel"/>
    <w:tmpl w:val="2688A6FE"/>
    <w:lvl w:ilvl="0" w:tplc="AE822D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B1668"/>
    <w:multiLevelType w:val="hybridMultilevel"/>
    <w:tmpl w:val="777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EF8"/>
    <w:multiLevelType w:val="hybridMultilevel"/>
    <w:tmpl w:val="F9C4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43"/>
    <w:rsid w:val="000444EF"/>
    <w:rsid w:val="000B7C5C"/>
    <w:rsid w:val="000E3837"/>
    <w:rsid w:val="00104238"/>
    <w:rsid w:val="00130F83"/>
    <w:rsid w:val="00152121"/>
    <w:rsid w:val="00202343"/>
    <w:rsid w:val="00286DA8"/>
    <w:rsid w:val="002A573D"/>
    <w:rsid w:val="00321425"/>
    <w:rsid w:val="003747C0"/>
    <w:rsid w:val="00392CBC"/>
    <w:rsid w:val="003A5983"/>
    <w:rsid w:val="005008F5"/>
    <w:rsid w:val="0068573D"/>
    <w:rsid w:val="0069526D"/>
    <w:rsid w:val="006C668F"/>
    <w:rsid w:val="007448E4"/>
    <w:rsid w:val="007C01D6"/>
    <w:rsid w:val="008A462D"/>
    <w:rsid w:val="009900DC"/>
    <w:rsid w:val="00A91508"/>
    <w:rsid w:val="00A953EB"/>
    <w:rsid w:val="00AD4C2C"/>
    <w:rsid w:val="00AE5B69"/>
    <w:rsid w:val="00BB4912"/>
    <w:rsid w:val="00C64436"/>
    <w:rsid w:val="00CD66E8"/>
    <w:rsid w:val="00D47F30"/>
    <w:rsid w:val="00DD5F76"/>
    <w:rsid w:val="00DD6EA7"/>
    <w:rsid w:val="00E77539"/>
    <w:rsid w:val="00ED3DA6"/>
    <w:rsid w:val="00EE27D7"/>
    <w:rsid w:val="00EE70AB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semiHidden/>
    <w:unhideWhenUsed/>
    <w:qFormat/>
    <w:rsid w:val="00202343"/>
    <w:pPr>
      <w:spacing w:after="30"/>
      <w:outlineLvl w:val="3"/>
    </w:pPr>
    <w:rPr>
      <w:rFonts w:ascii="Verdana" w:hAnsi="Verdana"/>
      <w:b/>
      <w:bC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02343"/>
    <w:rPr>
      <w:rFonts w:ascii="Verdana" w:eastAsia="Times New Roman" w:hAnsi="Verdana" w:cs="Times New Roman"/>
      <w:b/>
      <w:bCs/>
      <w:spacing w:val="15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2343"/>
    <w:rPr>
      <w:color w:val="0000FF"/>
      <w:u w:val="single"/>
    </w:rPr>
  </w:style>
  <w:style w:type="paragraph" w:customStyle="1" w:styleId="authors1">
    <w:name w:val="authors1"/>
    <w:basedOn w:val="Normal"/>
    <w:rsid w:val="00202343"/>
    <w:pPr>
      <w:spacing w:before="72" w:line="240" w:lineRule="atLeast"/>
      <w:ind w:left="825"/>
    </w:pPr>
    <w:rPr>
      <w:sz w:val="22"/>
      <w:szCs w:val="22"/>
    </w:rPr>
  </w:style>
  <w:style w:type="paragraph" w:customStyle="1" w:styleId="source1">
    <w:name w:val="source1"/>
    <w:basedOn w:val="Normal"/>
    <w:rsid w:val="00202343"/>
    <w:pPr>
      <w:spacing w:before="120" w:after="84" w:line="240" w:lineRule="atLeast"/>
      <w:ind w:left="825"/>
    </w:pPr>
    <w:rPr>
      <w:sz w:val="18"/>
      <w:szCs w:val="18"/>
    </w:rPr>
  </w:style>
  <w:style w:type="character" w:customStyle="1" w:styleId="journalname">
    <w:name w:val="journalname"/>
    <w:basedOn w:val="DefaultParagraphFont"/>
    <w:rsid w:val="00202343"/>
  </w:style>
  <w:style w:type="character" w:customStyle="1" w:styleId="src1">
    <w:name w:val="src1"/>
    <w:basedOn w:val="DefaultParagraphFont"/>
    <w:rsid w:val="00202343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202343"/>
  </w:style>
  <w:style w:type="character" w:customStyle="1" w:styleId="titreintervention2">
    <w:name w:val="titreintervention2"/>
    <w:basedOn w:val="DefaultParagraphFont"/>
    <w:rsid w:val="00202343"/>
  </w:style>
  <w:style w:type="character" w:styleId="Strong">
    <w:name w:val="Strong"/>
    <w:basedOn w:val="DefaultParagraphFont"/>
    <w:qFormat/>
    <w:rsid w:val="00202343"/>
    <w:rPr>
      <w:b/>
      <w:bCs/>
    </w:rPr>
  </w:style>
  <w:style w:type="paragraph" w:customStyle="1" w:styleId="Title1">
    <w:name w:val="Title1"/>
    <w:basedOn w:val="Normal"/>
    <w:rsid w:val="00BB49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B4912"/>
  </w:style>
  <w:style w:type="paragraph" w:styleId="ListParagraph">
    <w:name w:val="List Paragraph"/>
    <w:basedOn w:val="Normal"/>
    <w:uiPriority w:val="34"/>
    <w:qFormat/>
    <w:rsid w:val="000E3837"/>
    <w:pPr>
      <w:ind w:left="720"/>
      <w:contextualSpacing/>
    </w:pPr>
  </w:style>
  <w:style w:type="character" w:customStyle="1" w:styleId="highlight">
    <w:name w:val="highlight"/>
    <w:basedOn w:val="DefaultParagraphFont"/>
    <w:rsid w:val="00104238"/>
  </w:style>
  <w:style w:type="paragraph" w:customStyle="1" w:styleId="desc2">
    <w:name w:val="desc2"/>
    <w:basedOn w:val="Normal"/>
    <w:rsid w:val="00CD66E8"/>
    <w:rPr>
      <w:sz w:val="26"/>
      <w:szCs w:val="26"/>
    </w:rPr>
  </w:style>
  <w:style w:type="character" w:customStyle="1" w:styleId="darkorange">
    <w:name w:val="darkorange"/>
    <w:basedOn w:val="DefaultParagraphFont"/>
    <w:rsid w:val="0032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semiHidden/>
    <w:unhideWhenUsed/>
    <w:qFormat/>
    <w:rsid w:val="00202343"/>
    <w:pPr>
      <w:spacing w:after="30"/>
      <w:outlineLvl w:val="3"/>
    </w:pPr>
    <w:rPr>
      <w:rFonts w:ascii="Verdana" w:hAnsi="Verdana"/>
      <w:b/>
      <w:bC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02343"/>
    <w:rPr>
      <w:rFonts w:ascii="Verdana" w:eastAsia="Times New Roman" w:hAnsi="Verdana" w:cs="Times New Roman"/>
      <w:b/>
      <w:bCs/>
      <w:spacing w:val="15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2343"/>
    <w:rPr>
      <w:color w:val="0000FF"/>
      <w:u w:val="single"/>
    </w:rPr>
  </w:style>
  <w:style w:type="paragraph" w:customStyle="1" w:styleId="authors1">
    <w:name w:val="authors1"/>
    <w:basedOn w:val="Normal"/>
    <w:rsid w:val="00202343"/>
    <w:pPr>
      <w:spacing w:before="72" w:line="240" w:lineRule="atLeast"/>
      <w:ind w:left="825"/>
    </w:pPr>
    <w:rPr>
      <w:sz w:val="22"/>
      <w:szCs w:val="22"/>
    </w:rPr>
  </w:style>
  <w:style w:type="paragraph" w:customStyle="1" w:styleId="source1">
    <w:name w:val="source1"/>
    <w:basedOn w:val="Normal"/>
    <w:rsid w:val="00202343"/>
    <w:pPr>
      <w:spacing w:before="120" w:after="84" w:line="240" w:lineRule="atLeast"/>
      <w:ind w:left="825"/>
    </w:pPr>
    <w:rPr>
      <w:sz w:val="18"/>
      <w:szCs w:val="18"/>
    </w:rPr>
  </w:style>
  <w:style w:type="character" w:customStyle="1" w:styleId="journalname">
    <w:name w:val="journalname"/>
    <w:basedOn w:val="DefaultParagraphFont"/>
    <w:rsid w:val="00202343"/>
  </w:style>
  <w:style w:type="character" w:customStyle="1" w:styleId="src1">
    <w:name w:val="src1"/>
    <w:basedOn w:val="DefaultParagraphFont"/>
    <w:rsid w:val="00202343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202343"/>
  </w:style>
  <w:style w:type="character" w:customStyle="1" w:styleId="titreintervention2">
    <w:name w:val="titreintervention2"/>
    <w:basedOn w:val="DefaultParagraphFont"/>
    <w:rsid w:val="00202343"/>
  </w:style>
  <w:style w:type="character" w:styleId="Strong">
    <w:name w:val="Strong"/>
    <w:basedOn w:val="DefaultParagraphFont"/>
    <w:qFormat/>
    <w:rsid w:val="00202343"/>
    <w:rPr>
      <w:b/>
      <w:bCs/>
    </w:rPr>
  </w:style>
  <w:style w:type="paragraph" w:customStyle="1" w:styleId="Title1">
    <w:name w:val="Title1"/>
    <w:basedOn w:val="Normal"/>
    <w:rsid w:val="00BB49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B4912"/>
  </w:style>
  <w:style w:type="paragraph" w:styleId="ListParagraph">
    <w:name w:val="List Paragraph"/>
    <w:basedOn w:val="Normal"/>
    <w:uiPriority w:val="34"/>
    <w:qFormat/>
    <w:rsid w:val="000E3837"/>
    <w:pPr>
      <w:ind w:left="720"/>
      <w:contextualSpacing/>
    </w:pPr>
  </w:style>
  <w:style w:type="character" w:customStyle="1" w:styleId="highlight">
    <w:name w:val="highlight"/>
    <w:basedOn w:val="DefaultParagraphFont"/>
    <w:rsid w:val="00104238"/>
  </w:style>
  <w:style w:type="paragraph" w:customStyle="1" w:styleId="desc2">
    <w:name w:val="desc2"/>
    <w:basedOn w:val="Normal"/>
    <w:rsid w:val="00CD66E8"/>
    <w:rPr>
      <w:sz w:val="26"/>
      <w:szCs w:val="26"/>
    </w:rPr>
  </w:style>
  <w:style w:type="character" w:customStyle="1" w:styleId="darkorange">
    <w:name w:val="darkorange"/>
    <w:basedOn w:val="DefaultParagraphFont"/>
    <w:rsid w:val="0032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23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092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55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2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56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94987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324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4376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61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4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594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24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0722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50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36839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2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41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03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73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8820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2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2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88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348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52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%20void(0)" TargetMode="External"/><Relationship Id="rId21" Type="http://schemas.openxmlformats.org/officeDocument/2006/relationships/hyperlink" Target="javascript:%20void(0)" TargetMode="External"/><Relationship Id="rId42" Type="http://schemas.openxmlformats.org/officeDocument/2006/relationships/hyperlink" Target="javascript:%20void(0)" TargetMode="External"/><Relationship Id="rId47" Type="http://schemas.openxmlformats.org/officeDocument/2006/relationships/hyperlink" Target="https://rsf.research.ac.ir/Index.php?itemId=114634" TargetMode="External"/><Relationship Id="rId63" Type="http://schemas.openxmlformats.org/officeDocument/2006/relationships/hyperlink" Target="http://www.ncbi.nlm.nih.gov/pubmed/23201896" TargetMode="External"/><Relationship Id="rId68" Type="http://schemas.openxmlformats.org/officeDocument/2006/relationships/hyperlink" Target="http://www.ncbi.nlm.nih.gov/pubmed/22388614" TargetMode="External"/><Relationship Id="rId84" Type="http://schemas.openxmlformats.org/officeDocument/2006/relationships/hyperlink" Target="http://www.ncbi.nlm.nih.gov/pubmed/17941782?ordinalpos=3&amp;itool=EntrezSystem2.PEntrez.Pubmed.Pubmed_ResultsPanel.Pubmed_DefaultReportPanel.Pubmed_RVDocSum" TargetMode="External"/><Relationship Id="rId1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105604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https://rsf.research.ac.ir/Index.php?itemId=3450" TargetMode="External"/><Relationship Id="rId53" Type="http://schemas.openxmlformats.org/officeDocument/2006/relationships/hyperlink" Target="http://www.ncbi.nlm.nih.gov/pubmed/24953543" TargetMode="External"/><Relationship Id="rId58" Type="http://schemas.openxmlformats.org/officeDocument/2006/relationships/hyperlink" Target="http://www.ncbi.nlm.nih.gov/pubmed?term=Hoseini%20R%5BAuthor%5D&amp;cauthor=true&amp;cauthor_uid=23880800" TargetMode="External"/><Relationship Id="rId74" Type="http://schemas.openxmlformats.org/officeDocument/2006/relationships/hyperlink" Target="http://www.ncbi.nlm.nih.gov/pubmed/20446096" TargetMode="External"/><Relationship Id="rId79" Type="http://schemas.openxmlformats.org/officeDocument/2006/relationships/hyperlink" Target="http://www.ncbi.nlm.nih.gov/pubmed/19357441?ordinalpos=9&amp;itool=EntrezSystem2.PEntrez.Pubmed.Pubmed_ResultsPanel.Pubmed_DefaultReportPanel.Pubmed_RVDocSu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sf.research.ac.ir/Index.php?itemId=5021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3086" TargetMode="External"/><Relationship Id="rId27" Type="http://schemas.openxmlformats.org/officeDocument/2006/relationships/hyperlink" Target="https://rsf.research.ac.ir/Index.php?itemId=19512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s://rsf.research.ac.ir/Index.php?itemId=3083" TargetMode="External"/><Relationship Id="rId43" Type="http://schemas.openxmlformats.org/officeDocument/2006/relationships/hyperlink" Target="https://rsf.research.ac.ir/Index.php?itemId=3450" TargetMode="External"/><Relationship Id="rId48" Type="http://schemas.openxmlformats.org/officeDocument/2006/relationships/hyperlink" Target="https://rsf.research.ac.ir/Index.php?itemId=4598" TargetMode="External"/><Relationship Id="rId56" Type="http://schemas.openxmlformats.org/officeDocument/2006/relationships/hyperlink" Target="http://www.ncbi.nlm.nih.gov/pubmed/23905908" TargetMode="External"/><Relationship Id="rId64" Type="http://schemas.openxmlformats.org/officeDocument/2006/relationships/hyperlink" Target="http://www.ncbi.nlm.nih.gov/pubmed/23146979" TargetMode="External"/><Relationship Id="rId69" Type="http://schemas.openxmlformats.org/officeDocument/2006/relationships/hyperlink" Target="http://www.ncbi.nlm.nih.gov/pubmed/22218115" TargetMode="External"/><Relationship Id="rId77" Type="http://schemas.openxmlformats.org/officeDocument/2006/relationships/hyperlink" Target="http://www.ncbi.nlm.nih.gov/pubmed/17631014?ordinalpos=7&amp;itool=EntrezSystem2.PEntrez.Pubmed.Pubmed_ResultsPanel.Pubmed_DefaultReportPanel.Pubmed_RVDocSum" TargetMode="External"/><Relationship Id="rId8" Type="http://schemas.openxmlformats.org/officeDocument/2006/relationships/hyperlink" Target="javascript:%20void(0)" TargetMode="External"/><Relationship Id="rId51" Type="http://schemas.openxmlformats.org/officeDocument/2006/relationships/hyperlink" Target="http://www.ncbi.nlm.nih.gov/pubmed/25695021" TargetMode="External"/><Relationship Id="rId72" Type="http://schemas.openxmlformats.org/officeDocument/2006/relationships/hyperlink" Target="http://www.ncbi.nlm.nih.gov/pubmed/21912038" TargetMode="External"/><Relationship Id="rId80" Type="http://schemas.openxmlformats.org/officeDocument/2006/relationships/hyperlink" Target="http://www.ncbi.nlm.nih.gov/pubmed/19111025?ordinalpos=1&amp;itool=EntrezSystem2.PEntrez.Pubmed.Pubmed_ResultsPanel.Pubmed_DefaultReportPanel.Pubmed_RVDocSum" TargetMode="External"/><Relationship Id="rId85" Type="http://schemas.openxmlformats.org/officeDocument/2006/relationships/hyperlink" Target="http://www.ncbi.nlm.nih.gov/pubmed/16516031?ordinalpos=4&amp;itool=EntrezSystem2.PEntrez.Pubmed.Pubmed_ResultsPanel.Pubmed_DefaultReportPanel.Pubmed_RVDocSu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3092" TargetMode="External"/><Relationship Id="rId25" Type="http://schemas.openxmlformats.org/officeDocument/2006/relationships/hyperlink" Target="https://rsf.research.ac.ir/Index.php?itemId=19512" TargetMode="External"/><Relationship Id="rId33" Type="http://schemas.openxmlformats.org/officeDocument/2006/relationships/hyperlink" Target="https://rsf.research.ac.ir/Index.php?itemId=2944" TargetMode="External"/><Relationship Id="rId38" Type="http://schemas.openxmlformats.org/officeDocument/2006/relationships/hyperlink" Target="javascript:%20void(0)" TargetMode="External"/><Relationship Id="rId46" Type="http://schemas.openxmlformats.org/officeDocument/2006/relationships/hyperlink" Target="javascript:%20void(0)" TargetMode="External"/><Relationship Id="rId59" Type="http://schemas.openxmlformats.org/officeDocument/2006/relationships/hyperlink" Target="http://www.ncbi.nlm.nih.gov/pubmed?term=Rahimzadeh%20N%5BAuthor%5D&amp;cauthor=true&amp;cauthor_uid=23880800" TargetMode="External"/><Relationship Id="rId67" Type="http://schemas.openxmlformats.org/officeDocument/2006/relationships/hyperlink" Target="http://www.ncbi.nlm.nih.gov/pubmed/22555478" TargetMode="External"/><Relationship Id="rId20" Type="http://schemas.openxmlformats.org/officeDocument/2006/relationships/hyperlink" Target="https://rsf.research.ac.ir/Index.php?itemId=1326" TargetMode="External"/><Relationship Id="rId41" Type="http://schemas.openxmlformats.org/officeDocument/2006/relationships/hyperlink" Target="https://rsf.research.ac.ir/Index.php?itemId=3083" TargetMode="External"/><Relationship Id="rId54" Type="http://schemas.openxmlformats.org/officeDocument/2006/relationships/hyperlink" Target="http://www.ncbi.nlm.nih.gov/pubmed/24685732" TargetMode="External"/><Relationship Id="rId62" Type="http://schemas.openxmlformats.org/officeDocument/2006/relationships/hyperlink" Target="http://www.ncbi.nlm.nih.gov/pubmed/23216563" TargetMode="External"/><Relationship Id="rId70" Type="http://schemas.openxmlformats.org/officeDocument/2006/relationships/hyperlink" Target="http://www.ncbi.nlm.nih.gov/pubmed/21521434" TargetMode="External"/><Relationship Id="rId75" Type="http://schemas.openxmlformats.org/officeDocument/2006/relationships/hyperlink" Target="http://www.ncbi.nlm.nih.gov/pubmed/19841525?itool=EntrezSystem2.PEntrez.Pubmed.Pubmed_ResultsPanel.Pubmed_RVDocSum&amp;ordinalpos=1" TargetMode="External"/><Relationship Id="rId83" Type="http://schemas.openxmlformats.org/officeDocument/2006/relationships/hyperlink" Target="http://www.ncbi.nlm.nih.gov/pubmed/19076285?ordinalpos=1&amp;itool=EntrezSystem2.PEntrez.Pubmed.Pubmed_ResultsPanel.Pubmed_DefaultReportPanel.Pubmed_RVDocSu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sanotukesh@yahoo.com" TargetMode="External"/><Relationship Id="rId15" Type="http://schemas.openxmlformats.org/officeDocument/2006/relationships/hyperlink" Target="https://rsf.research.ac.ir/Index.php?itemId=19512" TargetMode="External"/><Relationship Id="rId23" Type="http://schemas.openxmlformats.org/officeDocument/2006/relationships/hyperlink" Target="https://rsf.research.ac.ir/Index.php?itemId=3086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javascript:%20void(0)" TargetMode="External"/><Relationship Id="rId49" Type="http://schemas.openxmlformats.org/officeDocument/2006/relationships/hyperlink" Target="http://www.ncbi.nlm.nih.gov/pubmed/26306944" TargetMode="External"/><Relationship Id="rId57" Type="http://schemas.openxmlformats.org/officeDocument/2006/relationships/hyperlink" Target="http://www.ncbi.nlm.nih.gov/pubmed?term=Otukesh%20H%5BAuthor%5D&amp;cauthor=true&amp;cauthor_uid=23880800" TargetMode="External"/><Relationship Id="rId10" Type="http://schemas.openxmlformats.org/officeDocument/2006/relationships/hyperlink" Target="javascript:%20void(0)" TargetMode="External"/><Relationship Id="rId31" Type="http://schemas.openxmlformats.org/officeDocument/2006/relationships/hyperlink" Target="https://rsf.research.ac.ir/Index.php?itemId=3071" TargetMode="External"/><Relationship Id="rId44" Type="http://schemas.openxmlformats.org/officeDocument/2006/relationships/hyperlink" Target="javascript:%20void(0)" TargetMode="External"/><Relationship Id="rId52" Type="http://schemas.openxmlformats.org/officeDocument/2006/relationships/hyperlink" Target="http://www.ncbi.nlm.nih.gov/pubmed/25498251" TargetMode="External"/><Relationship Id="rId60" Type="http://schemas.openxmlformats.org/officeDocument/2006/relationships/hyperlink" Target="http://www.ncbi.nlm.nih.gov/pubmed?term=Fazel%20M%5BAuthor%5D&amp;cauthor=true&amp;cauthor_uid=23880800" TargetMode="External"/><Relationship Id="rId65" Type="http://schemas.openxmlformats.org/officeDocument/2006/relationships/hyperlink" Target="http://www.ncbi.nlm.nih.gov/pubmed/22976259" TargetMode="External"/><Relationship Id="rId73" Type="http://schemas.openxmlformats.org/officeDocument/2006/relationships/hyperlink" Target="http://www.ncbi.nlm.nih.gov/pubmed/21138473" TargetMode="External"/><Relationship Id="rId78" Type="http://schemas.openxmlformats.org/officeDocument/2006/relationships/hyperlink" Target="http://www.ncbi.nlm.nih.gov/pubmed/17604471?ordinalpos=8&amp;itool=EntrezSystem2.PEntrez.Pubmed.Pubmed_ResultsPanel.Pubmed_DefaultReportPanel.Pubmed_RVDocSum" TargetMode="External"/><Relationship Id="rId81" Type="http://schemas.openxmlformats.org/officeDocument/2006/relationships/hyperlink" Target="http://www.ncbi.nlm.nih.gov/pubmed/18568438?ordinalpos=2&amp;itool=EntrezSystem2.PEntrez.Pubmed.Pubmed_ResultsPanel.Pubmed_DefaultReportPanel.Pubmed_RVDocSum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19512" TargetMode="External"/><Relationship Id="rId13" Type="http://schemas.openxmlformats.org/officeDocument/2006/relationships/hyperlink" Target="https://rsf.research.ac.ir/Index.php?itemId=2169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https://rsf.research.ac.ir/Index.php?itemId=5032" TargetMode="External"/><Relationship Id="rId34" Type="http://schemas.openxmlformats.org/officeDocument/2006/relationships/hyperlink" Target="javascript:%20void(0)" TargetMode="External"/><Relationship Id="rId50" Type="http://schemas.openxmlformats.org/officeDocument/2006/relationships/hyperlink" Target="http://www.ncbi.nlm.nih.gov/pubmed/25957428" TargetMode="External"/><Relationship Id="rId55" Type="http://schemas.openxmlformats.org/officeDocument/2006/relationships/hyperlink" Target="http://www.ncbi.nlm.nih.gov/pubmed/24089156" TargetMode="External"/><Relationship Id="rId76" Type="http://schemas.openxmlformats.org/officeDocument/2006/relationships/hyperlink" Target="http://www.ncbi.nlm.nih.gov/pubmed/18503482?ordinalpos=5&amp;itool=EntrezSystem2.PEntrez.Pubmed.Pubmed_ResultsPanel.Pubmed_DefaultReportPanel.Pubmed_RVDocSum" TargetMode="External"/><Relationship Id="rId7" Type="http://schemas.openxmlformats.org/officeDocument/2006/relationships/hyperlink" Target="http://www.ncbi.nlm.nih.gov/pubmed/26445815" TargetMode="External"/><Relationship Id="rId71" Type="http://schemas.openxmlformats.org/officeDocument/2006/relationships/hyperlink" Target="http://www.ncbi.nlm.nih.gov/pubmed/215663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rsf.research.ac.ir/Index.php?itemId=7168" TargetMode="External"/><Relationship Id="rId24" Type="http://schemas.openxmlformats.org/officeDocument/2006/relationships/hyperlink" Target="javascript:%20void(0)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hyperlink" Target="https://rsf.research.ac.ir/Index.php?itemId=860" TargetMode="External"/><Relationship Id="rId66" Type="http://schemas.openxmlformats.org/officeDocument/2006/relationships/hyperlink" Target="http://www.ncbi.nlm.nih.gov/pubmed/22943581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ncbi.nlm.nih.gov/pubmed/23880800" TargetMode="External"/><Relationship Id="rId82" Type="http://schemas.openxmlformats.org/officeDocument/2006/relationships/hyperlink" Target="http://www.ncbi.nlm.nih.gov/pubmed/17604484?ordinalpos=3&amp;itool=EntrezSystem2.PEntrez.Pubmed.Pubmed_ResultsPanel.Pubmed_DefaultReportPanel.Pubmed_RVDocS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Rozita</dc:creator>
  <cp:lastModifiedBy>Rozita</cp:lastModifiedBy>
  <cp:revision>22</cp:revision>
  <dcterms:created xsi:type="dcterms:W3CDTF">2023-08-10T18:25:00Z</dcterms:created>
  <dcterms:modified xsi:type="dcterms:W3CDTF">2023-08-18T18:17:00Z</dcterms:modified>
</cp:coreProperties>
</file>